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15" w:rsidRPr="00B878BC" w:rsidRDefault="00633915" w:rsidP="00BB0743">
      <w:pPr>
        <w:widowControl w:val="0"/>
        <w:autoSpaceDE w:val="0"/>
        <w:autoSpaceDN w:val="0"/>
        <w:adjustRightInd w:val="0"/>
        <w:spacing w:before="7" w:after="0" w:line="240" w:lineRule="auto"/>
        <w:ind w:right="-85"/>
        <w:jc w:val="center"/>
        <w:rPr>
          <w:rFonts w:ascii="Gotham Bold" w:hAnsi="Gotham Bold" w:cs="Gotham Bold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6"/>
      </w:tblGrid>
      <w:tr w:rsidR="00F75BE8" w:rsidRPr="00B878BC" w:rsidTr="00AB17D6">
        <w:trPr>
          <w:trHeight w:val="47"/>
        </w:trPr>
        <w:tc>
          <w:tcPr>
            <w:tcW w:w="13716" w:type="dxa"/>
            <w:shd w:val="clear" w:color="auto" w:fill="C2D69B" w:themeFill="accent3" w:themeFillTint="99"/>
          </w:tcPr>
          <w:p w:rsidR="00F75BE8" w:rsidRPr="00B878BC" w:rsidRDefault="00DD1557" w:rsidP="00F75BE8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/>
                <w:b/>
                <w:sz w:val="18"/>
                <w:szCs w:val="18"/>
              </w:rPr>
              <w:t>TIPO DE INDICADOR</w:t>
            </w:r>
          </w:p>
        </w:tc>
      </w:tr>
    </w:tbl>
    <w:p w:rsidR="00AB17D6" w:rsidRPr="00B878BC" w:rsidRDefault="00AB17D6" w:rsidP="00AB17D6">
      <w:pPr>
        <w:keepNext/>
        <w:tabs>
          <w:tab w:val="left" w:pos="2660"/>
          <w:tab w:val="left" w:pos="2943"/>
          <w:tab w:val="left" w:pos="3227"/>
          <w:tab w:val="left" w:pos="6062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84"/>
        <w:gridCol w:w="2835"/>
        <w:gridCol w:w="283"/>
        <w:gridCol w:w="2268"/>
      </w:tblGrid>
      <w:tr w:rsidR="00396E9F" w:rsidRPr="00B878BC" w:rsidTr="00665F0B">
        <w:trPr>
          <w:trHeight w:val="47"/>
        </w:trPr>
        <w:tc>
          <w:tcPr>
            <w:tcW w:w="2660" w:type="dxa"/>
          </w:tcPr>
          <w:p w:rsidR="00396E9F" w:rsidRPr="00B878BC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396E9F" w:rsidRPr="00B878BC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396E9F" w:rsidRPr="00B878BC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96E9F" w:rsidRPr="00B878BC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Estratégico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396E9F" w:rsidRPr="00B878BC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396E9F" w:rsidRPr="00B878BC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De Desempeño</w:t>
            </w:r>
          </w:p>
        </w:tc>
      </w:tr>
    </w:tbl>
    <w:p w:rsidR="00A64CA1" w:rsidRPr="00B878BC" w:rsidRDefault="00A64CA1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6D2EB4" w:rsidRPr="00B878BC" w:rsidTr="006D2EB4">
        <w:tc>
          <w:tcPr>
            <w:tcW w:w="14137" w:type="dxa"/>
            <w:shd w:val="clear" w:color="auto" w:fill="C2D69B" w:themeFill="accent3" w:themeFillTint="99"/>
            <w:vAlign w:val="center"/>
          </w:tcPr>
          <w:p w:rsidR="006D2EB4" w:rsidRPr="00B878BC" w:rsidRDefault="006D2EB4" w:rsidP="006D2EB4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/>
                <w:b/>
                <w:sz w:val="18"/>
                <w:szCs w:val="18"/>
              </w:rPr>
              <w:t>ESTRUCTURA DEL PLAN</w:t>
            </w:r>
          </w:p>
        </w:tc>
      </w:tr>
    </w:tbl>
    <w:p w:rsidR="00A5741F" w:rsidRPr="00B878BC" w:rsidRDefault="00A5741F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255"/>
      </w:tblGrid>
      <w:tr w:rsidR="00305B96" w:rsidRPr="00B878BC" w:rsidTr="00810E52">
        <w:tc>
          <w:tcPr>
            <w:tcW w:w="5353" w:type="dxa"/>
          </w:tcPr>
          <w:p w:rsidR="00305B96" w:rsidRPr="00B878BC" w:rsidRDefault="00305B96" w:rsidP="00A77D5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Pilar temático:</w:t>
            </w:r>
          </w:p>
        </w:tc>
        <w:tc>
          <w:tcPr>
            <w:tcW w:w="8255" w:type="dxa"/>
          </w:tcPr>
          <w:p w:rsidR="00305B96" w:rsidRPr="00B878BC" w:rsidRDefault="007347B4" w:rsidP="00A77D5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7347B4">
              <w:rPr>
                <w:rFonts w:ascii="HelveticaNeueLT Std Ext" w:hAnsi="HelveticaNeueLT Std Ext" w:cs="GothamBook"/>
                <w:b/>
                <w:sz w:val="18"/>
                <w:szCs w:val="18"/>
              </w:rPr>
              <w:t>1. Social: Estado de México socialmente responsable, solidario e incluyente</w:t>
            </w:r>
          </w:p>
        </w:tc>
      </w:tr>
      <w:tr w:rsidR="00305B96" w:rsidRPr="00B878BC" w:rsidTr="00810E52">
        <w:tc>
          <w:tcPr>
            <w:tcW w:w="5353" w:type="dxa"/>
          </w:tcPr>
          <w:p w:rsidR="00305B96" w:rsidRPr="00B878BC" w:rsidRDefault="00305B9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05B96" w:rsidRPr="00B878BC" w:rsidRDefault="00305B96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305B96" w:rsidRPr="00B878BC" w:rsidTr="00810E52">
        <w:tc>
          <w:tcPr>
            <w:tcW w:w="5353" w:type="dxa"/>
          </w:tcPr>
          <w:p w:rsidR="00305B96" w:rsidRPr="00B878BC" w:rsidRDefault="00A73C77" w:rsidP="00A73C7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Objetivo del pilar:</w:t>
            </w:r>
          </w:p>
        </w:tc>
        <w:tc>
          <w:tcPr>
            <w:tcW w:w="8255" w:type="dxa"/>
          </w:tcPr>
          <w:p w:rsidR="00305B96" w:rsidRPr="00B878BC" w:rsidRDefault="0053767B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1.4 </w:t>
            </w:r>
            <w:r w:rsidR="00A77D50"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Fomentar una vida sana y promover el bienestar para la población en todas las edades.</w:t>
            </w:r>
          </w:p>
        </w:tc>
      </w:tr>
      <w:tr w:rsidR="00305B96" w:rsidRPr="00B878BC" w:rsidTr="00810E52">
        <w:tc>
          <w:tcPr>
            <w:tcW w:w="5353" w:type="dxa"/>
          </w:tcPr>
          <w:p w:rsidR="00305B96" w:rsidRPr="00B878BC" w:rsidRDefault="00305B9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05B96" w:rsidRPr="00B878BC" w:rsidRDefault="00305B96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305B96" w:rsidRPr="00B878BC" w:rsidTr="00810E52">
        <w:tc>
          <w:tcPr>
            <w:tcW w:w="5353" w:type="dxa"/>
          </w:tcPr>
          <w:p w:rsidR="00305B96" w:rsidRPr="00B878BC" w:rsidRDefault="00305B9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Estrategia:</w:t>
            </w:r>
          </w:p>
        </w:tc>
        <w:tc>
          <w:tcPr>
            <w:tcW w:w="8255" w:type="dxa"/>
          </w:tcPr>
          <w:p w:rsidR="00305B96" w:rsidRPr="00B878BC" w:rsidRDefault="0053767B" w:rsidP="0053767B">
            <w:pPr>
              <w:keepNext/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1.4.3 </w:t>
            </w:r>
            <w:r w:rsidR="00A73C77"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Impulsar una cobertura sanitaria universal.</w:t>
            </w:r>
          </w:p>
          <w:p w:rsidR="00597B06" w:rsidRPr="00B878BC" w:rsidRDefault="0053767B" w:rsidP="0053767B">
            <w:pPr>
              <w:keepNext/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1.4.5 </w:t>
            </w:r>
            <w:r w:rsidR="00597B06"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Reducir la mortalidad infantil del estado, otorgando una oportuna y adecuada atención médica a la población objetivo.</w:t>
            </w:r>
          </w:p>
          <w:p w:rsidR="00597B06" w:rsidRPr="00B878BC" w:rsidRDefault="0053767B" w:rsidP="0053767B">
            <w:pPr>
              <w:keepNext/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1.4.8 </w:t>
            </w:r>
            <w:r w:rsidR="00597B06"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Disminuir las enfermedades no transmisibles y salud mental.</w:t>
            </w:r>
          </w:p>
        </w:tc>
      </w:tr>
      <w:tr w:rsidR="00305B96" w:rsidRPr="00B878BC" w:rsidTr="00810E52">
        <w:tc>
          <w:tcPr>
            <w:tcW w:w="5353" w:type="dxa"/>
          </w:tcPr>
          <w:p w:rsidR="00305B96" w:rsidRPr="00B878BC" w:rsidRDefault="00305B9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305B96" w:rsidRPr="00B878BC" w:rsidRDefault="00305B96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305B96" w:rsidRPr="00B878BC" w:rsidTr="00810E52">
        <w:tc>
          <w:tcPr>
            <w:tcW w:w="5353" w:type="dxa"/>
          </w:tcPr>
          <w:p w:rsidR="00305B96" w:rsidRPr="00B878BC" w:rsidRDefault="00305B9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Líneas de acción:</w:t>
            </w:r>
          </w:p>
        </w:tc>
        <w:tc>
          <w:tcPr>
            <w:tcW w:w="8255" w:type="dxa"/>
          </w:tcPr>
          <w:p w:rsidR="00305B96" w:rsidRPr="00B878BC" w:rsidRDefault="0053767B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1.4.3.1 Emprender programas de mejoramiento integral de los servicios de salud.</w:t>
            </w:r>
          </w:p>
          <w:p w:rsidR="0053767B" w:rsidRPr="00B878BC" w:rsidRDefault="0053767B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1.4.5.2 Capacitar y actualizar al personal encargado de la salud infantil.</w:t>
            </w:r>
          </w:p>
          <w:p w:rsidR="0053767B" w:rsidRPr="00B878BC" w:rsidRDefault="0053767B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1.4.8.2 Mejorar la atención a los enfermos de cáncer.</w:t>
            </w:r>
          </w:p>
        </w:tc>
      </w:tr>
    </w:tbl>
    <w:p w:rsidR="006F0771" w:rsidRPr="00B878BC" w:rsidRDefault="006F0771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p w:rsidR="006F0771" w:rsidRPr="00B878BC" w:rsidRDefault="006F0771" w:rsidP="006F0771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6F0771" w:rsidRPr="00B878BC" w:rsidTr="00F25001">
        <w:tc>
          <w:tcPr>
            <w:tcW w:w="14137" w:type="dxa"/>
            <w:shd w:val="clear" w:color="auto" w:fill="C2D69B" w:themeFill="accent3" w:themeFillTint="99"/>
            <w:vAlign w:val="center"/>
          </w:tcPr>
          <w:p w:rsidR="006F0771" w:rsidRPr="00B878BC" w:rsidRDefault="006F0771" w:rsidP="006F077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/>
                <w:b/>
                <w:sz w:val="18"/>
                <w:szCs w:val="18"/>
              </w:rPr>
              <w:t>ESTRUCTURA PROGRAMÁTICA</w:t>
            </w:r>
          </w:p>
        </w:tc>
      </w:tr>
    </w:tbl>
    <w:p w:rsidR="00A5741F" w:rsidRPr="00B878BC" w:rsidRDefault="00A5741F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418"/>
      </w:tblGrid>
      <w:tr w:rsidR="00305B96" w:rsidRPr="00B878BC" w:rsidTr="00AE4E12">
        <w:tc>
          <w:tcPr>
            <w:tcW w:w="3369" w:type="dxa"/>
          </w:tcPr>
          <w:p w:rsidR="00305B96" w:rsidRPr="00B878BC" w:rsidRDefault="00305B96" w:rsidP="00AE4E12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Programa:</w:t>
            </w:r>
          </w:p>
        </w:tc>
        <w:tc>
          <w:tcPr>
            <w:tcW w:w="10418" w:type="dxa"/>
          </w:tcPr>
          <w:p w:rsidR="00305B96" w:rsidRPr="00B878BC" w:rsidRDefault="00305B96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02.03.02.02  Salud para la población infantil y adolescente</w:t>
            </w:r>
          </w:p>
        </w:tc>
      </w:tr>
      <w:tr w:rsidR="00305B96" w:rsidRPr="00B878BC" w:rsidTr="00AE4E12">
        <w:tc>
          <w:tcPr>
            <w:tcW w:w="3369" w:type="dxa"/>
          </w:tcPr>
          <w:p w:rsidR="00305B96" w:rsidRPr="00B878BC" w:rsidRDefault="00305B96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305B96" w:rsidRPr="00B878BC" w:rsidRDefault="00305B96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305B96" w:rsidRPr="00B878BC" w:rsidTr="00AE4E12">
        <w:tc>
          <w:tcPr>
            <w:tcW w:w="3369" w:type="dxa"/>
          </w:tcPr>
          <w:p w:rsidR="00305B96" w:rsidRPr="00B878BC" w:rsidRDefault="00305B96" w:rsidP="00AE4E12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Proyecto:</w:t>
            </w:r>
          </w:p>
        </w:tc>
        <w:tc>
          <w:tcPr>
            <w:tcW w:w="10418" w:type="dxa"/>
          </w:tcPr>
          <w:p w:rsidR="00305B96" w:rsidRPr="00B878BC" w:rsidRDefault="00305B96" w:rsidP="00045098">
            <w:pPr>
              <w:keepNext/>
              <w:autoSpaceDE w:val="0"/>
              <w:autoSpaceDN w:val="0"/>
              <w:adjustRightInd w:val="0"/>
              <w:ind w:left="2160" w:hanging="2126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02.03.02.02.01.01 Atención médica especializada de tercer nivel para la población infantil</w:t>
            </w:r>
          </w:p>
        </w:tc>
      </w:tr>
      <w:tr w:rsidR="00665F0B" w:rsidRPr="00B878BC" w:rsidTr="00AE4E12">
        <w:tc>
          <w:tcPr>
            <w:tcW w:w="3369" w:type="dxa"/>
          </w:tcPr>
          <w:p w:rsidR="00665F0B" w:rsidRPr="00B878BC" w:rsidRDefault="00665F0B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665F0B" w:rsidRPr="00B878BC" w:rsidRDefault="00665F0B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665F0B" w:rsidRPr="00B878BC" w:rsidTr="00AE4E12">
        <w:tc>
          <w:tcPr>
            <w:tcW w:w="3369" w:type="dxa"/>
          </w:tcPr>
          <w:p w:rsidR="00665F0B" w:rsidRPr="00B878BC" w:rsidRDefault="00665F0B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responsable:</w:t>
            </w:r>
          </w:p>
        </w:tc>
        <w:tc>
          <w:tcPr>
            <w:tcW w:w="10418" w:type="dxa"/>
          </w:tcPr>
          <w:p w:rsidR="00665F0B" w:rsidRPr="00B878BC" w:rsidRDefault="00665F0B" w:rsidP="00045098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21700 Secretaría de Salud</w:t>
            </w:r>
          </w:p>
        </w:tc>
      </w:tr>
      <w:tr w:rsidR="00665F0B" w:rsidRPr="00B878BC" w:rsidTr="00AE4E12">
        <w:tc>
          <w:tcPr>
            <w:tcW w:w="3369" w:type="dxa"/>
          </w:tcPr>
          <w:p w:rsidR="00665F0B" w:rsidRPr="00B878BC" w:rsidRDefault="00665F0B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665F0B" w:rsidRPr="00B878BC" w:rsidRDefault="00665F0B" w:rsidP="00045098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665F0B" w:rsidRPr="00B878BC" w:rsidTr="00AE4E12">
        <w:tc>
          <w:tcPr>
            <w:tcW w:w="3369" w:type="dxa"/>
          </w:tcPr>
          <w:p w:rsidR="00665F0B" w:rsidRPr="00B878BC" w:rsidRDefault="00665F0B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ejecutora:</w:t>
            </w:r>
          </w:p>
        </w:tc>
        <w:tc>
          <w:tcPr>
            <w:tcW w:w="10418" w:type="dxa"/>
          </w:tcPr>
          <w:p w:rsidR="00665F0B" w:rsidRPr="00B878BC" w:rsidRDefault="00665F0B" w:rsidP="00045098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217D0 Instituto Materno Infantil del Estado de México</w:t>
            </w:r>
          </w:p>
        </w:tc>
      </w:tr>
      <w:tr w:rsidR="00AE4E12" w:rsidRPr="00B878BC" w:rsidTr="00AE4E12">
        <w:tc>
          <w:tcPr>
            <w:tcW w:w="3369" w:type="dxa"/>
          </w:tcPr>
          <w:p w:rsidR="00AE4E12" w:rsidRPr="00B878BC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AE4E12" w:rsidRPr="00B878BC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AE4E12" w:rsidRPr="00B878BC" w:rsidTr="00AE4E12">
        <w:tc>
          <w:tcPr>
            <w:tcW w:w="3369" w:type="dxa"/>
          </w:tcPr>
          <w:p w:rsidR="00AE4E12" w:rsidRPr="00B878BC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Meta(s) física relacionada:</w:t>
            </w:r>
          </w:p>
        </w:tc>
        <w:tc>
          <w:tcPr>
            <w:tcW w:w="10418" w:type="dxa"/>
          </w:tcPr>
          <w:p w:rsidR="008F618F" w:rsidRPr="00B878BC" w:rsidRDefault="008F618F" w:rsidP="008F618F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878BC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Atención m</w:t>
            </w:r>
            <w:r w:rsidR="00631A81" w:rsidRPr="00B878BC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é</w:t>
            </w:r>
            <w:r w:rsidRPr="00B878BC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dica de urgencias</w:t>
            </w:r>
          </w:p>
          <w:p w:rsidR="008F618F" w:rsidRPr="00B878BC" w:rsidRDefault="008F618F" w:rsidP="008F618F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878BC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Realizar estudios auxiliares de diagnóstico</w:t>
            </w:r>
          </w:p>
          <w:p w:rsidR="008F618F" w:rsidRPr="00B878BC" w:rsidRDefault="008F618F" w:rsidP="008F618F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878BC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Brindar atención quirúrgica</w:t>
            </w:r>
          </w:p>
          <w:p w:rsidR="008F618F" w:rsidRPr="00B878BC" w:rsidRDefault="008F618F" w:rsidP="008F618F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878BC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Otorgar consulta externa de especialidad</w:t>
            </w:r>
          </w:p>
          <w:p w:rsidR="008F618F" w:rsidRPr="00B878BC" w:rsidRDefault="008F618F" w:rsidP="008F618F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878BC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Atención a la población infantil con padecimientos hematológicos</w:t>
            </w:r>
          </w:p>
          <w:p w:rsidR="008F618F" w:rsidRPr="00B878BC" w:rsidRDefault="008F618F" w:rsidP="008F618F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878BC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Aplicación de quimioterapia a la población infantil</w:t>
            </w:r>
          </w:p>
          <w:p w:rsidR="00AE4E12" w:rsidRPr="00B878BC" w:rsidRDefault="00AE4E12" w:rsidP="0053767B">
            <w:pPr>
              <w:pStyle w:val="Prrafodelista"/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Book"/>
                <w:b/>
                <w:sz w:val="18"/>
                <w:szCs w:val="18"/>
                <w:lang w:val="es-ES"/>
              </w:rPr>
            </w:pPr>
          </w:p>
        </w:tc>
      </w:tr>
    </w:tbl>
    <w:p w:rsidR="008C3D10" w:rsidRPr="00B878BC" w:rsidRDefault="008C3D10" w:rsidP="001E241C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jc w:val="center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9D48C2" w:rsidRPr="00B878BC" w:rsidRDefault="009D48C2">
      <w:pPr>
        <w:rPr>
          <w:rFonts w:ascii="HelveticaNeueLT Std Ext" w:hAnsi="HelveticaNeueLT Std Ext" w:cs="Gotham Bold"/>
          <w:sz w:val="18"/>
          <w:szCs w:val="18"/>
        </w:rPr>
      </w:pPr>
      <w:r w:rsidRPr="00B878BC">
        <w:rPr>
          <w:rFonts w:ascii="HelveticaNeueLT Std Ext" w:hAnsi="HelveticaNeueLT Std Ext" w:cs="Gotham Bold"/>
          <w:sz w:val="18"/>
          <w:szCs w:val="18"/>
        </w:rPr>
        <w:br w:type="page"/>
      </w: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551"/>
      </w:tblGrid>
      <w:tr w:rsidR="009D48C2" w:rsidRPr="00B878BC" w:rsidTr="00B878BC">
        <w:tc>
          <w:tcPr>
            <w:tcW w:w="13551" w:type="dxa"/>
            <w:shd w:val="clear" w:color="auto" w:fill="C2D69B" w:themeFill="accent3" w:themeFillTint="99"/>
            <w:vAlign w:val="center"/>
          </w:tcPr>
          <w:p w:rsidR="009D48C2" w:rsidRPr="00B878BC" w:rsidRDefault="009D48C2" w:rsidP="00F2500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/>
                <w:b/>
                <w:sz w:val="18"/>
                <w:szCs w:val="18"/>
              </w:rPr>
              <w:lastRenderedPageBreak/>
              <w:t>ESTRUCTURA DEL INDICADOR</w:t>
            </w:r>
          </w:p>
        </w:tc>
      </w:tr>
    </w:tbl>
    <w:p w:rsidR="009D48C2" w:rsidRPr="00B878BC" w:rsidRDefault="009D48C2" w:rsidP="009D48C2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36"/>
        <w:gridCol w:w="47"/>
        <w:gridCol w:w="205"/>
        <w:gridCol w:w="79"/>
        <w:gridCol w:w="317"/>
        <w:gridCol w:w="675"/>
        <w:gridCol w:w="175"/>
        <w:gridCol w:w="108"/>
        <w:gridCol w:w="176"/>
        <w:gridCol w:w="60"/>
        <w:gridCol w:w="82"/>
        <w:gridCol w:w="141"/>
        <w:gridCol w:w="95"/>
        <w:gridCol w:w="472"/>
        <w:gridCol w:w="534"/>
        <w:gridCol w:w="283"/>
        <w:gridCol w:w="11"/>
        <w:gridCol w:w="165"/>
        <w:gridCol w:w="108"/>
        <w:gridCol w:w="8"/>
        <w:gridCol w:w="167"/>
        <w:gridCol w:w="284"/>
        <w:gridCol w:w="283"/>
        <w:gridCol w:w="817"/>
        <w:gridCol w:w="283"/>
        <w:gridCol w:w="176"/>
        <w:gridCol w:w="108"/>
        <w:gridCol w:w="175"/>
        <w:gridCol w:w="105"/>
        <w:gridCol w:w="179"/>
        <w:gridCol w:w="619"/>
        <w:gridCol w:w="373"/>
        <w:gridCol w:w="1418"/>
        <w:gridCol w:w="567"/>
      </w:tblGrid>
      <w:tr w:rsidR="00CB74EC" w:rsidRPr="00B878BC" w:rsidTr="00810E52">
        <w:tc>
          <w:tcPr>
            <w:tcW w:w="3936" w:type="dxa"/>
          </w:tcPr>
          <w:p w:rsidR="009D48C2" w:rsidRPr="00B878BC" w:rsidRDefault="0078259F" w:rsidP="00F25001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B878BC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d</w:t>
            </w:r>
            <w:r w:rsidRPr="00B878BC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B878BC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B878BC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531" w:type="dxa"/>
            <w:gridSpan w:val="34"/>
          </w:tcPr>
          <w:p w:rsidR="009D48C2" w:rsidRPr="00B878BC" w:rsidRDefault="009D48C2" w:rsidP="00F25001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sz w:val="18"/>
                <w:szCs w:val="18"/>
              </w:rPr>
            </w:pPr>
          </w:p>
        </w:tc>
      </w:tr>
      <w:tr w:rsidR="00CB74EC" w:rsidRPr="00B878BC" w:rsidTr="00810E52">
        <w:tc>
          <w:tcPr>
            <w:tcW w:w="3936" w:type="dxa"/>
          </w:tcPr>
          <w:p w:rsidR="009D48C2" w:rsidRPr="00B878BC" w:rsidRDefault="009D48C2" w:rsidP="00F25001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9D48C2" w:rsidRPr="00B878BC" w:rsidRDefault="009D48C2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N</w:t>
            </w:r>
            <w:r w:rsidRPr="00B878BC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mbr</w:t>
            </w:r>
            <w:r w:rsidRPr="00B878BC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e</w:t>
            </w:r>
            <w:r w:rsidRPr="00B878BC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de</w:t>
            </w:r>
            <w:r w:rsidRPr="00B878BC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l</w:t>
            </w:r>
            <w:r w:rsidRPr="00B878BC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B878BC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B878BC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531" w:type="dxa"/>
            <w:gridSpan w:val="34"/>
          </w:tcPr>
          <w:p w:rsidR="00B37759" w:rsidRPr="00B878BC" w:rsidRDefault="008F618F" w:rsidP="00631A8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Ni</w:t>
            </w:r>
            <w:r w:rsidR="00631A81"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ñez</w:t>
            </w: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con atención médica especializada</w:t>
            </w:r>
            <w:r w:rsidR="00B878BC"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045098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Descripción del indicador (interpretación):</w:t>
            </w:r>
          </w:p>
        </w:tc>
        <w:tc>
          <w:tcPr>
            <w:tcW w:w="9531" w:type="dxa"/>
            <w:gridSpan w:val="34"/>
          </w:tcPr>
          <w:p w:rsidR="00B37759" w:rsidRPr="00B878BC" w:rsidRDefault="00B37759" w:rsidP="008F618F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El indicador mide la eficacia en la atención infantil a través de </w:t>
            </w:r>
            <w:r w:rsidR="008F618F"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servicios médicos de tercer nivel.</w:t>
            </w:r>
          </w:p>
          <w:p w:rsidR="008F618F" w:rsidRPr="00B878BC" w:rsidRDefault="008F618F" w:rsidP="008F618F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045098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 la meta anual:</w:t>
            </w:r>
          </w:p>
        </w:tc>
        <w:tc>
          <w:tcPr>
            <w:tcW w:w="9531" w:type="dxa"/>
            <w:gridSpan w:val="34"/>
          </w:tcPr>
          <w:p w:rsidR="008F618F" w:rsidRPr="00B878BC" w:rsidRDefault="008F618F" w:rsidP="0053767B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sz w:val="18"/>
                <w:szCs w:val="18"/>
              </w:rPr>
              <w:t xml:space="preserve">Representa la proporción de </w:t>
            </w:r>
            <w:r w:rsidR="00631A81" w:rsidRPr="00B878BC">
              <w:rPr>
                <w:rFonts w:ascii="HelveticaNeueLT Std Ext" w:hAnsi="HelveticaNeueLT Std Ext" w:cs="GothamBook"/>
                <w:sz w:val="18"/>
                <w:szCs w:val="18"/>
              </w:rPr>
              <w:t>atención médica especializada a la niñez mexiquense</w:t>
            </w: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, de escasos recursos y sin seguridad social mediante los servicios de: urgencias, consulta especializada, subespecialidad, auxiliares de diagnóstico, hospitalización, intervenciones quirúrgicas, diálisis y quimioterapias.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Dimensión que atiende: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672" w:type="dxa"/>
            <w:gridSpan w:val="8"/>
            <w:tcBorders>
              <w:lef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Eficiencia</w:t>
            </w:r>
          </w:p>
        </w:tc>
        <w:tc>
          <w:tcPr>
            <w:tcW w:w="236" w:type="dxa"/>
            <w:gridSpan w:val="2"/>
            <w:tcBorders>
              <w:righ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lef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Eficacia</w:t>
            </w: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Calidad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Economía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78259F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Frecuencia de medición: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46" w:type="dxa"/>
            <w:gridSpan w:val="4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Mensual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Trimestral</w:t>
            </w:r>
          </w:p>
        </w:tc>
        <w:tc>
          <w:tcPr>
            <w:tcW w:w="283" w:type="dxa"/>
            <w:gridSpan w:val="3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Semestral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Anual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del factor de comparación:</w:t>
            </w:r>
          </w:p>
        </w:tc>
        <w:tc>
          <w:tcPr>
            <w:tcW w:w="9531" w:type="dxa"/>
            <w:gridSpan w:val="34"/>
          </w:tcPr>
          <w:p w:rsidR="00B37759" w:rsidRPr="00B878BC" w:rsidRDefault="00E65E52" w:rsidP="00D15967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El resultado de </w:t>
            </w:r>
            <w:r w:rsidR="008F618F"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la </w:t>
            </w:r>
            <w:r w:rsidR="008F618F" w:rsidRPr="00B878BC">
              <w:rPr>
                <w:rFonts w:ascii="HelveticaNeueLT Std Ext" w:hAnsi="HelveticaNeueLT Std Ext" w:cs="GothamBook"/>
                <w:sz w:val="18"/>
                <w:szCs w:val="18"/>
              </w:rPr>
              <w:t xml:space="preserve">de atención </w:t>
            </w:r>
            <w:r w:rsidR="008F618F"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integral médica a menores</w:t>
            </w: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que se logró atender fue de </w:t>
            </w:r>
            <w:r w:rsidR="00D15967"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309,320</w:t>
            </w:r>
            <w:r w:rsidR="008F618F"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Valor del factor de comparación:</w:t>
            </w:r>
          </w:p>
        </w:tc>
        <w:tc>
          <w:tcPr>
            <w:tcW w:w="9531" w:type="dxa"/>
            <w:gridSpan w:val="34"/>
          </w:tcPr>
          <w:p w:rsidR="00B37759" w:rsidRPr="00B878BC" w:rsidRDefault="00E65E52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0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1F2553">
        <w:trPr>
          <w:trHeight w:val="65"/>
        </w:trPr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Ámbito geográfico: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08" w:type="dxa"/>
            <w:gridSpan w:val="14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Estatal</w:t>
            </w:r>
          </w:p>
        </w:tc>
        <w:tc>
          <w:tcPr>
            <w:tcW w:w="28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98" w:type="dxa"/>
            <w:gridSpan w:val="9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Regional</w:t>
            </w:r>
          </w:p>
        </w:tc>
        <w:tc>
          <w:tcPr>
            <w:tcW w:w="798" w:type="dxa"/>
            <w:gridSpan w:val="2"/>
            <w:tcBorders>
              <w:left w:val="nil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Municipal</w:t>
            </w:r>
          </w:p>
        </w:tc>
        <w:tc>
          <w:tcPr>
            <w:tcW w:w="567" w:type="dxa"/>
            <w:tcBorders>
              <w:left w:val="nil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 xml:space="preserve">Cobertura: </w:t>
            </w:r>
          </w:p>
        </w:tc>
        <w:tc>
          <w:tcPr>
            <w:tcW w:w="9531" w:type="dxa"/>
            <w:gridSpan w:val="34"/>
          </w:tcPr>
          <w:p w:rsidR="00B37759" w:rsidRPr="00B878BC" w:rsidRDefault="00DF4E88" w:rsidP="00DF4E88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 xml:space="preserve">Menores de 15 años </w:t>
            </w:r>
            <w:r w:rsidR="0053767B" w:rsidRPr="00B878BC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sin seguridad social del Valle de Toluca.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Fórmula de cálculo:</w:t>
            </w:r>
          </w:p>
        </w:tc>
        <w:tc>
          <w:tcPr>
            <w:tcW w:w="9531" w:type="dxa"/>
            <w:gridSpan w:val="34"/>
          </w:tcPr>
          <w:p w:rsidR="00B37759" w:rsidRPr="00B878BC" w:rsidRDefault="006318CE" w:rsidP="006318CE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(Niños con atención integral médica especializada/Población responsabilidad institucional) por cien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Tipo de operación: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Tasas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Relación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Porcentaje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436" w:type="dxa"/>
            <w:gridSpan w:val="7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Variación porcentual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rPr>
          <w:trHeight w:val="252"/>
        </w:trPr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Tendencia:</w:t>
            </w:r>
          </w:p>
        </w:tc>
        <w:tc>
          <w:tcPr>
            <w:tcW w:w="9531" w:type="dxa"/>
            <w:gridSpan w:val="34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36"/>
              <w:gridCol w:w="2599"/>
              <w:gridCol w:w="283"/>
              <w:gridCol w:w="236"/>
              <w:gridCol w:w="1749"/>
              <w:gridCol w:w="283"/>
              <w:gridCol w:w="236"/>
              <w:gridCol w:w="3166"/>
            </w:tblGrid>
            <w:tr w:rsidR="00B37759" w:rsidRPr="00B878BC" w:rsidTr="001438E3">
              <w:trPr>
                <w:trHeight w:val="80"/>
              </w:trPr>
              <w:tc>
                <w:tcPr>
                  <w:tcW w:w="709" w:type="dxa"/>
                  <w:tcBorders>
                    <w:righ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599" w:type="dxa"/>
                  <w:tcBorders>
                    <w:lef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B878BC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Positivo creciente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000000" w:themeFill="text1"/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B878BC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Constante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B878BC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Negativa decreciente</w:t>
                  </w:r>
                </w:p>
              </w:tc>
            </w:tr>
          </w:tbl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B54D7" w:rsidRPr="00B878BC" w:rsidTr="00810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B54D7" w:rsidRPr="00B878BC" w:rsidRDefault="00EB54D7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B54D7" w:rsidRPr="00B878BC" w:rsidRDefault="00EB54D7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B54D7" w:rsidRPr="00B878BC" w:rsidTr="00810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B54D7" w:rsidRPr="00B878BC" w:rsidRDefault="00EB54D7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Línea base:</w:t>
            </w:r>
          </w:p>
        </w:tc>
        <w:tc>
          <w:tcPr>
            <w:tcW w:w="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54D7" w:rsidRPr="00600B57" w:rsidRDefault="00EB54D7" w:rsidP="00E72822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  <w:r w:rsidRPr="00600B57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20</w:t>
            </w:r>
            <w:r w:rsidR="00E72822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17</w:t>
            </w:r>
            <w:r w:rsidRPr="00600B57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864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B54D7" w:rsidRPr="00B878BC" w:rsidRDefault="00600B57" w:rsidP="00EB54D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="006318CE"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menores con atención integral </w:t>
            </w:r>
          </w:p>
          <w:p w:rsidR="006318CE" w:rsidRPr="00B878BC" w:rsidRDefault="00E72822" w:rsidP="004D00FA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E7282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599,232</w:t>
            </w:r>
            <w:r w:rsidR="00B07C43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  <w:r w:rsidR="006318CE"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Población menor de 15 años sin seguridad social del Valle de Toluca</w:t>
            </w:r>
          </w:p>
        </w:tc>
      </w:tr>
    </w:tbl>
    <w:p w:rsidR="00810E52" w:rsidRPr="00B878BC" w:rsidRDefault="00810E52">
      <w:pPr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  <w:r w:rsidRPr="00B878BC"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  <w:br w:type="page"/>
      </w:r>
    </w:p>
    <w:p w:rsidR="00EB54D7" w:rsidRPr="00B878BC" w:rsidRDefault="00EB54D7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F25001" w:rsidRPr="00B878BC" w:rsidTr="00F25001">
        <w:tc>
          <w:tcPr>
            <w:tcW w:w="13787" w:type="dxa"/>
            <w:shd w:val="clear" w:color="auto" w:fill="C2D69B" w:themeFill="accent3" w:themeFillTint="99"/>
            <w:vAlign w:val="center"/>
          </w:tcPr>
          <w:p w:rsidR="00F25001" w:rsidRPr="00B878BC" w:rsidRDefault="00F25001" w:rsidP="00F2500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SEMAFORIZACIÓN</w:t>
            </w:r>
          </w:p>
        </w:tc>
      </w:tr>
    </w:tbl>
    <w:p w:rsidR="00F25001" w:rsidRPr="00B878BC" w:rsidRDefault="00F25001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W w:w="13566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54"/>
      </w:tblGrid>
      <w:tr w:rsidR="00F25001" w:rsidRPr="00B878BC" w:rsidTr="00EF1474">
        <w:trPr>
          <w:trHeight w:val="207"/>
          <w:tblHeader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 xml:space="preserve"> </w:t>
            </w: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rojo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Naranja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Amarillo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Verde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Morado</w:t>
            </w:r>
          </w:p>
        </w:tc>
      </w:tr>
      <w:tr w:rsidR="00810E52" w:rsidRPr="00B878BC" w:rsidTr="00EF1474">
        <w:trPr>
          <w:trHeight w:val="207"/>
          <w:tblHeader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</w:p>
        </w:tc>
      </w:tr>
      <w:tr w:rsidR="00810E52" w:rsidRPr="00B878BC" w:rsidTr="00EF1474">
        <w:trPr>
          <w:trHeight w:val="456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25001" w:rsidRPr="00B878BC" w:rsidRDefault="008F6C3D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48" type="#_x0000_t75" style="width:57.05pt;height:18.35pt" o:ole="">
                  <v:imagedata r:id="rId8" o:title=""/>
                </v:shape>
                <w:control r:id="rId9" w:name="Objeto 2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8F6C3D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61" type="#_x0000_t75" style="width:57.05pt;height:18.35pt" o:ole="">
                  <v:imagedata r:id="rId8" o:title=""/>
                </v:shape>
                <w:control r:id="rId10" w:name="Objeto 3" w:shapeid="_x0000_i1061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8F6C3D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64" type="#_x0000_t75" style="width:57.05pt;height:18.35pt" o:ole="">
                  <v:imagedata r:id="rId8" o:title=""/>
                </v:shape>
                <w:control r:id="rId11" w:name="Objeto 4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8F6C3D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67" type="#_x0000_t75" style="width:57.05pt;height:18.35pt" o:ole="">
                  <v:imagedata r:id="rId8" o:title=""/>
                </v:shape>
                <w:control r:id="rId12" w:name="Objeto 5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8F6C3D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70" type="#_x0000_t75" style="width:57.05pt;height:18.35pt" o:ole="">
                  <v:imagedata r:id="rId8" o:title=""/>
                </v:shape>
                <w:control r:id="rId13" w:name="Objeto 6" w:shapeid="_x0000_i1070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8F6C3D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73" type="#_x0000_t75" style="width:57.05pt;height:18.35pt" o:ole="">
                  <v:imagedata r:id="rId8" o:title=""/>
                </v:shape>
                <w:control r:id="rId14" w:name="Objeto 7" w:shapeid="_x0000_i1073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8F6C3D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76" type="#_x0000_t75" style="width:57.05pt;height:18.35pt" o:ole="">
                  <v:imagedata r:id="rId8" o:title=""/>
                </v:shape>
                <w:control r:id="rId15" w:name="Objeto 8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8F6C3D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79" type="#_x0000_t75" style="width:57.05pt;height:18.35pt" o:ole="">
                  <v:imagedata r:id="rId8" o:title=""/>
                </v:shape>
                <w:control r:id="rId16" w:name="Objeto 9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8F6C3D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82" type="#_x0000_t75" style="width:57.05pt;height:18.35pt" o:ole="">
                  <v:imagedata r:id="rId8" o:title=""/>
                </v:shape>
                <w:control r:id="rId17" w:name="Objeto 10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8F6C3D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85" type="#_x0000_t75" style="width:57.05pt;height:18.35pt" o:ole="">
                  <v:imagedata r:id="rId8" o:title=""/>
                </v:shape>
                <w:control r:id="rId18" w:name="Objeto 11" w:shapeid="_x0000_i1085"/>
              </w:object>
            </w:r>
          </w:p>
        </w:tc>
      </w:tr>
      <w:tr w:rsidR="00F25001" w:rsidRPr="00B878BC" w:rsidTr="00EF1474">
        <w:trPr>
          <w:trHeight w:val="207"/>
          <w:tblCellSpacing w:w="3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8518894" cy="134762"/>
                  <wp:effectExtent l="19050" t="0" r="0" b="0"/>
                  <wp:docPr id="4" name="Imagen 1" descr="http://siprep.edomex.gob.mx/spp2015/img/umbra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prep.edomex.gob.mx/spp2015/img/umbra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439" cy="15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001" w:rsidRPr="00B878BC" w:rsidTr="00EF1474">
        <w:trPr>
          <w:trHeight w:val="207"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0.0 - 49.9 %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50 - 69.9 %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45541F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 xml:space="preserve">70 - </w:t>
            </w:r>
            <w:r w:rsidR="0045541F"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8</w:t>
            </w: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9.9 %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90 - 110.0 %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110.01 o + %</w:t>
            </w:r>
          </w:p>
        </w:tc>
      </w:tr>
    </w:tbl>
    <w:p w:rsidR="00F25001" w:rsidRPr="00B878BC" w:rsidRDefault="00F25001" w:rsidP="00942CE7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EF1474" w:rsidRPr="00B878BC" w:rsidTr="00EF1474">
        <w:tc>
          <w:tcPr>
            <w:tcW w:w="13787" w:type="dxa"/>
            <w:shd w:val="clear" w:color="auto" w:fill="C2D69B" w:themeFill="accent3" w:themeFillTint="99"/>
            <w:vAlign w:val="center"/>
          </w:tcPr>
          <w:p w:rsidR="00EF1474" w:rsidRPr="00B878BC" w:rsidRDefault="00EF1474" w:rsidP="00942CE7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CALENDARIZACIÓN</w:t>
            </w:r>
          </w:p>
        </w:tc>
      </w:tr>
    </w:tbl>
    <w:p w:rsidR="00F25001" w:rsidRPr="00B878BC" w:rsidRDefault="00F25001" w:rsidP="00942CE7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31"/>
        <w:gridCol w:w="1276"/>
        <w:gridCol w:w="1418"/>
        <w:gridCol w:w="1417"/>
        <w:gridCol w:w="1488"/>
        <w:gridCol w:w="1489"/>
        <w:gridCol w:w="1488"/>
        <w:gridCol w:w="1489"/>
      </w:tblGrid>
      <w:tr w:rsidR="00942CE7" w:rsidRPr="00B878BC" w:rsidTr="00810E52">
        <w:trPr>
          <w:trHeight w:val="218"/>
        </w:trPr>
        <w:tc>
          <w:tcPr>
            <w:tcW w:w="3431" w:type="dxa"/>
            <w:vMerge w:val="restart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VARIABLE DEL INDICADOR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DE</w:t>
            </w:r>
          </w:p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MEDIDA</w:t>
            </w:r>
          </w:p>
        </w:tc>
        <w:tc>
          <w:tcPr>
            <w:tcW w:w="1418" w:type="dxa"/>
            <w:vMerge w:val="restart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OPERACIÓN</w:t>
            </w:r>
          </w:p>
        </w:tc>
        <w:tc>
          <w:tcPr>
            <w:tcW w:w="1417" w:type="dxa"/>
            <w:vMerge w:val="restart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 ANUAL VARIABLES</w:t>
            </w:r>
          </w:p>
        </w:tc>
        <w:tc>
          <w:tcPr>
            <w:tcW w:w="5954" w:type="dxa"/>
            <w:gridSpan w:val="4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Trimestre</w:t>
            </w:r>
          </w:p>
        </w:tc>
      </w:tr>
      <w:tr w:rsidR="00942CE7" w:rsidRPr="00B878BC" w:rsidTr="00810E52">
        <w:trPr>
          <w:trHeight w:val="171"/>
        </w:trPr>
        <w:tc>
          <w:tcPr>
            <w:tcW w:w="3431" w:type="dxa"/>
            <w:vMerge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1</w:t>
            </w:r>
          </w:p>
        </w:tc>
        <w:tc>
          <w:tcPr>
            <w:tcW w:w="1489" w:type="dxa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2</w:t>
            </w:r>
          </w:p>
        </w:tc>
        <w:tc>
          <w:tcPr>
            <w:tcW w:w="1488" w:type="dxa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3</w:t>
            </w:r>
          </w:p>
        </w:tc>
        <w:tc>
          <w:tcPr>
            <w:tcW w:w="1489" w:type="dxa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4</w:t>
            </w:r>
          </w:p>
        </w:tc>
      </w:tr>
      <w:tr w:rsidR="00DF4E88" w:rsidRPr="00B878BC" w:rsidTr="00B261E4">
        <w:trPr>
          <w:trHeight w:val="664"/>
        </w:trPr>
        <w:tc>
          <w:tcPr>
            <w:tcW w:w="3431" w:type="dxa"/>
            <w:vAlign w:val="center"/>
          </w:tcPr>
          <w:p w:rsidR="00DF4E88" w:rsidRPr="00B878BC" w:rsidRDefault="006318CE" w:rsidP="00942CE7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permStart w:id="1982082553" w:edGrp="everyone" w:colFirst="3" w:colLast="3"/>
            <w:permStart w:id="931407365" w:edGrp="everyone" w:colFirst="4" w:colLast="4"/>
            <w:permStart w:id="1232437004" w:edGrp="everyone" w:colFirst="5" w:colLast="5"/>
            <w:permStart w:id="2035767001" w:edGrp="everyone" w:colFirst="6" w:colLast="6"/>
            <w:permStart w:id="160522466" w:edGrp="everyone" w:colFirst="7" w:colLast="7"/>
            <w:r w:rsidRPr="00B878BC">
              <w:rPr>
                <w:rFonts w:ascii="HelveticaNeueLT Std Ext" w:hAnsi="HelveticaNeueLT Std Ext"/>
                <w:sz w:val="18"/>
                <w:szCs w:val="18"/>
              </w:rPr>
              <w:t>Niños con atención integral médica especializada</w:t>
            </w:r>
          </w:p>
        </w:tc>
        <w:tc>
          <w:tcPr>
            <w:tcW w:w="1276" w:type="dxa"/>
            <w:vAlign w:val="center"/>
          </w:tcPr>
          <w:p w:rsidR="00DF4E88" w:rsidRPr="00B878BC" w:rsidRDefault="00DF4E88" w:rsidP="0004509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B878BC">
              <w:rPr>
                <w:rFonts w:ascii="HelveticaNeueLT Std Ext" w:hAnsi="HelveticaNeueLT Std Ext"/>
                <w:sz w:val="18"/>
                <w:szCs w:val="18"/>
              </w:rPr>
              <w:t>Niño</w:t>
            </w:r>
          </w:p>
        </w:tc>
        <w:tc>
          <w:tcPr>
            <w:tcW w:w="1418" w:type="dxa"/>
            <w:vAlign w:val="center"/>
          </w:tcPr>
          <w:p w:rsidR="00DF4E88" w:rsidRPr="00B878BC" w:rsidRDefault="00DF4E88" w:rsidP="0004509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B878BC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DF4E88" w:rsidRPr="00B878BC" w:rsidRDefault="00600B57" w:rsidP="006318CE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1488" w:type="dxa"/>
            <w:shd w:val="clear" w:color="auto" w:fill="FFFF00"/>
            <w:vAlign w:val="center"/>
          </w:tcPr>
          <w:p w:rsidR="00DF4E88" w:rsidRPr="00B878BC" w:rsidRDefault="00600B57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1489" w:type="dxa"/>
            <w:shd w:val="clear" w:color="auto" w:fill="FFFF00"/>
            <w:vAlign w:val="center"/>
          </w:tcPr>
          <w:p w:rsidR="00DF4E88" w:rsidRPr="00B878BC" w:rsidRDefault="00600B57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1488" w:type="dxa"/>
            <w:shd w:val="clear" w:color="auto" w:fill="FFFF00"/>
            <w:vAlign w:val="center"/>
          </w:tcPr>
          <w:p w:rsidR="00DF4E88" w:rsidRPr="00B878BC" w:rsidRDefault="00600B57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1489" w:type="dxa"/>
            <w:shd w:val="clear" w:color="auto" w:fill="FFFF00"/>
            <w:vAlign w:val="center"/>
          </w:tcPr>
          <w:p w:rsidR="00DF4E88" w:rsidRPr="00B878BC" w:rsidRDefault="00600B57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</w:tr>
      <w:tr w:rsidR="006318CE" w:rsidRPr="00B878BC" w:rsidTr="00B261E4">
        <w:trPr>
          <w:trHeight w:val="702"/>
        </w:trPr>
        <w:tc>
          <w:tcPr>
            <w:tcW w:w="3431" w:type="dxa"/>
            <w:tcBorders>
              <w:bottom w:val="single" w:sz="4" w:space="0" w:color="000000" w:themeColor="text1"/>
            </w:tcBorders>
          </w:tcPr>
          <w:p w:rsidR="006318CE" w:rsidRPr="00B878BC" w:rsidRDefault="006318CE" w:rsidP="00B261E4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bookmarkStart w:id="0" w:name="_GoBack" w:colFirst="4" w:colLast="6"/>
            <w:permStart w:id="1641886498" w:edGrp="everyone" w:colFirst="3" w:colLast="3"/>
            <w:permStart w:id="497031817" w:edGrp="everyone" w:colFirst="4" w:colLast="4"/>
            <w:permStart w:id="608905579" w:edGrp="everyone" w:colFirst="5" w:colLast="5"/>
            <w:permStart w:id="1027736320" w:edGrp="everyone" w:colFirst="6" w:colLast="6"/>
            <w:permStart w:id="237653590" w:edGrp="everyone" w:colFirst="7" w:colLast="7"/>
            <w:permEnd w:id="1982082553"/>
            <w:permEnd w:id="931407365"/>
            <w:permEnd w:id="1232437004"/>
            <w:permEnd w:id="2035767001"/>
            <w:permEnd w:id="160522466"/>
            <w:r w:rsidRPr="00B878BC">
              <w:rPr>
                <w:rFonts w:ascii="HelveticaNeueLT Std Ext" w:hAnsi="HelveticaNeueLT Std Ext"/>
                <w:sz w:val="18"/>
                <w:szCs w:val="18"/>
              </w:rPr>
              <w:t xml:space="preserve">Población </w:t>
            </w:r>
            <w:r w:rsidR="00B261E4">
              <w:rPr>
                <w:rFonts w:ascii="HelveticaNeueLT Std Ext" w:hAnsi="HelveticaNeueLT Std Ext"/>
                <w:sz w:val="18"/>
                <w:szCs w:val="18"/>
              </w:rPr>
              <w:t>menor de 15 años de responsabilidad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6318CE" w:rsidRPr="00B878BC" w:rsidRDefault="006318CE" w:rsidP="006318CE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B878BC">
              <w:rPr>
                <w:rFonts w:ascii="HelveticaNeueLT Std Ext" w:hAnsi="HelveticaNeueLT Std Ext"/>
                <w:sz w:val="18"/>
                <w:szCs w:val="18"/>
              </w:rPr>
              <w:t>Niño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6318CE" w:rsidRPr="00B878BC" w:rsidRDefault="006318CE" w:rsidP="006318CE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B878BC">
              <w:rPr>
                <w:rFonts w:ascii="HelveticaNeueLT Std Ext" w:hAnsi="HelveticaNeueLT Std Ext"/>
                <w:sz w:val="18"/>
                <w:szCs w:val="18"/>
              </w:rPr>
              <w:t>Constante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6318CE" w:rsidRPr="00B878BC" w:rsidRDefault="00E72822" w:rsidP="006318CE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E72822">
              <w:rPr>
                <w:rFonts w:ascii="HelveticaNeueLT Std Ext" w:hAnsi="HelveticaNeueLT Std Ext" w:cs="GothamBook"/>
                <w:b/>
                <w:sz w:val="18"/>
                <w:szCs w:val="18"/>
              </w:rPr>
              <w:t>599,232</w:t>
            </w:r>
          </w:p>
        </w:tc>
        <w:tc>
          <w:tcPr>
            <w:tcW w:w="1488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6318CE" w:rsidRPr="00E72822" w:rsidRDefault="00E72822" w:rsidP="00E72822">
            <w:pPr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E72822">
              <w:rPr>
                <w:rFonts w:ascii="HelveticaNeueLT Std Ext" w:hAnsi="HelveticaNeueLT Std Ext"/>
                <w:sz w:val="18"/>
                <w:szCs w:val="18"/>
              </w:rPr>
              <w:t>599,232</w:t>
            </w:r>
          </w:p>
        </w:tc>
        <w:tc>
          <w:tcPr>
            <w:tcW w:w="148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6318CE" w:rsidRPr="00E72822" w:rsidRDefault="00E72822" w:rsidP="00E72822">
            <w:pPr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E72822">
              <w:rPr>
                <w:rFonts w:ascii="HelveticaNeueLT Std Ext" w:hAnsi="HelveticaNeueLT Std Ext"/>
                <w:sz w:val="18"/>
                <w:szCs w:val="18"/>
              </w:rPr>
              <w:t>599,232</w:t>
            </w:r>
          </w:p>
        </w:tc>
        <w:tc>
          <w:tcPr>
            <w:tcW w:w="1488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6318CE" w:rsidRPr="00E72822" w:rsidRDefault="00E72822" w:rsidP="00E72822">
            <w:pPr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E72822">
              <w:rPr>
                <w:rFonts w:ascii="HelveticaNeueLT Std Ext" w:hAnsi="HelveticaNeueLT Std Ext"/>
                <w:sz w:val="18"/>
                <w:szCs w:val="18"/>
              </w:rPr>
              <w:t>599,232</w:t>
            </w:r>
          </w:p>
        </w:tc>
        <w:tc>
          <w:tcPr>
            <w:tcW w:w="148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6318CE" w:rsidRPr="00B878BC" w:rsidRDefault="00E72822" w:rsidP="006318CE">
            <w:pPr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E72822">
              <w:rPr>
                <w:rFonts w:ascii="HelveticaNeueLT Std Ext" w:hAnsi="HelveticaNeueLT Std Ext"/>
                <w:sz w:val="18"/>
                <w:szCs w:val="18"/>
              </w:rPr>
              <w:t>599,232</w:t>
            </w:r>
          </w:p>
        </w:tc>
      </w:tr>
    </w:tbl>
    <w:bookmarkEnd w:id="0"/>
    <w:permEnd w:id="1641886498"/>
    <w:permEnd w:id="497031817"/>
    <w:permEnd w:id="608905579"/>
    <w:permEnd w:id="1027736320"/>
    <w:permEnd w:id="237653590"/>
    <w:p w:rsidR="006051E8" w:rsidRPr="00B878BC" w:rsidRDefault="00283E86" w:rsidP="009D6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  <w:r w:rsidRPr="00B878BC">
        <w:rPr>
          <w:rFonts w:ascii="HelveticaNeueLT Std Ext" w:hAnsi="HelveticaNeueLT Std Ext" w:cs="GothamBook"/>
          <w:b/>
          <w:sz w:val="18"/>
          <w:szCs w:val="18"/>
        </w:rPr>
        <w:t xml:space="preserve">Operación: </w:t>
      </w:r>
      <w:r w:rsidRPr="00B878BC">
        <w:rPr>
          <w:rFonts w:ascii="HelveticaNeueLT Std Ext" w:hAnsi="HelveticaNeueLT Std Ext" w:cs="GothamBook"/>
          <w:sz w:val="18"/>
          <w:szCs w:val="18"/>
        </w:rPr>
        <w:t>(Suma, promedio, Máximo, constante ó valor actual)</w:t>
      </w:r>
    </w:p>
    <w:p w:rsidR="00F25001" w:rsidRPr="00B878BC" w:rsidRDefault="00F25001" w:rsidP="003640A2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6"/>
      </w:tblGrid>
      <w:tr w:rsidR="00283E86" w:rsidRPr="00B878BC" w:rsidTr="001438E3">
        <w:tc>
          <w:tcPr>
            <w:tcW w:w="13716" w:type="dxa"/>
            <w:shd w:val="clear" w:color="auto" w:fill="C2D69B" w:themeFill="accent3" w:themeFillTint="99"/>
            <w:vAlign w:val="center"/>
          </w:tcPr>
          <w:p w:rsidR="00283E86" w:rsidRPr="00B878BC" w:rsidRDefault="001438E3" w:rsidP="00045098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</w:tbl>
    <w:p w:rsidR="009216D4" w:rsidRPr="00B878BC" w:rsidRDefault="009216D4" w:rsidP="009216D4">
      <w:pPr>
        <w:widowControl w:val="0"/>
        <w:autoSpaceDE w:val="0"/>
        <w:autoSpaceDN w:val="0"/>
        <w:adjustRightInd w:val="0"/>
        <w:spacing w:before="41" w:after="0" w:line="240" w:lineRule="auto"/>
        <w:ind w:right="-33"/>
        <w:rPr>
          <w:rFonts w:ascii="HelveticaNeueLT Std Ext" w:hAnsi="HelveticaNeueLT Std Ext" w:cs="Gotham Book"/>
          <w:b/>
          <w:spacing w:val="2"/>
          <w:w w:val="107"/>
          <w:sz w:val="18"/>
          <w:szCs w:val="18"/>
        </w:rPr>
      </w:pPr>
    </w:p>
    <w:p w:rsidR="00843195" w:rsidRPr="00B878BC" w:rsidRDefault="00843195" w:rsidP="009D6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6804"/>
      </w:tblGrid>
      <w:tr w:rsidR="00395E87" w:rsidRPr="00B878BC" w:rsidTr="00CF3627">
        <w:trPr>
          <w:trHeight w:val="345"/>
        </w:trPr>
        <w:tc>
          <w:tcPr>
            <w:tcW w:w="3456" w:type="dxa"/>
          </w:tcPr>
          <w:p w:rsidR="00395E87" w:rsidRPr="00B878BC" w:rsidRDefault="00CF3627" w:rsidP="00395E8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Alcanzado año anterior %</w:t>
            </w:r>
          </w:p>
        </w:tc>
        <w:tc>
          <w:tcPr>
            <w:tcW w:w="3456" w:type="dxa"/>
          </w:tcPr>
          <w:p w:rsidR="00395E87" w:rsidRPr="00B878BC" w:rsidRDefault="00CF3627" w:rsidP="00CF362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Programado año actual %</w:t>
            </w:r>
          </w:p>
        </w:tc>
        <w:tc>
          <w:tcPr>
            <w:tcW w:w="6804" w:type="dxa"/>
          </w:tcPr>
          <w:p w:rsidR="00395E87" w:rsidRPr="00B878BC" w:rsidRDefault="00395E87" w:rsidP="00395E8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  <w:tr w:rsidR="00306F2B" w:rsidRPr="00B878BC" w:rsidTr="00B261E4">
        <w:trPr>
          <w:trHeight w:val="562"/>
        </w:trPr>
        <w:tc>
          <w:tcPr>
            <w:tcW w:w="3456" w:type="dxa"/>
            <w:shd w:val="clear" w:color="auto" w:fill="FFFF00"/>
            <w:vAlign w:val="center"/>
          </w:tcPr>
          <w:p w:rsidR="00306F2B" w:rsidRPr="00B878BC" w:rsidRDefault="00600B57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permStart w:id="2037254961" w:edGrp="everyone" w:colFirst="0" w:colLast="0"/>
            <w:permStart w:id="151468846" w:edGrp="everyone" w:colFirst="1" w:colLast="1"/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3456" w:type="dxa"/>
            <w:shd w:val="clear" w:color="auto" w:fill="FFFF00"/>
            <w:vAlign w:val="center"/>
          </w:tcPr>
          <w:p w:rsidR="00306F2B" w:rsidRPr="00B878BC" w:rsidRDefault="00600B57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  <w:highlight w:val="yellow"/>
              </w:rPr>
              <w:t>XXX</w:t>
            </w:r>
          </w:p>
        </w:tc>
        <w:tc>
          <w:tcPr>
            <w:tcW w:w="6804" w:type="dxa"/>
            <w:vAlign w:val="center"/>
          </w:tcPr>
          <w:p w:rsidR="00306F2B" w:rsidRPr="00B878BC" w:rsidRDefault="00306F2B" w:rsidP="005C02D4">
            <w:pPr>
              <w:jc w:val="both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sz w:val="18"/>
                <w:szCs w:val="18"/>
              </w:rPr>
              <w:t xml:space="preserve">El resultado indica el porcentaje  la </w:t>
            </w:r>
            <w:r w:rsidR="00810E52" w:rsidRPr="00B878BC">
              <w:rPr>
                <w:rFonts w:ascii="HelveticaNeueLT Std Ext" w:hAnsi="HelveticaNeueLT Std Ext" w:cs="GothamBook"/>
                <w:sz w:val="18"/>
                <w:szCs w:val="18"/>
              </w:rPr>
              <w:t>atención integral médica especializada</w:t>
            </w:r>
            <w:r w:rsidRPr="00B878BC">
              <w:rPr>
                <w:rFonts w:ascii="HelveticaNeueLT Std Ext" w:hAnsi="HelveticaNeueLT Std Ext" w:cs="GothamBook"/>
                <w:sz w:val="18"/>
                <w:szCs w:val="18"/>
              </w:rPr>
              <w:t xml:space="preserve"> infantil </w:t>
            </w:r>
            <w:r w:rsidR="00810E52" w:rsidRPr="00B878BC">
              <w:rPr>
                <w:rFonts w:ascii="HelveticaNeueLT Std Ext" w:hAnsi="HelveticaNeueLT Std Ext" w:cs="GothamBook"/>
                <w:sz w:val="18"/>
                <w:szCs w:val="18"/>
              </w:rPr>
              <w:t>con respecto a la población de responsabilidad.</w:t>
            </w:r>
          </w:p>
        </w:tc>
      </w:tr>
      <w:permEnd w:id="2037254961"/>
      <w:permEnd w:id="151468846"/>
    </w:tbl>
    <w:p w:rsidR="009D606E" w:rsidRPr="00B878BC" w:rsidRDefault="009D606E" w:rsidP="009D606E">
      <w:pPr>
        <w:spacing w:after="0"/>
        <w:rPr>
          <w:rFonts w:ascii="HelveticaNeueLT Std Ext" w:hAnsi="HelveticaNeueLT Std Ext" w:cs="GothamBook"/>
          <w:b/>
          <w:sz w:val="18"/>
          <w:szCs w:val="18"/>
        </w:rPr>
      </w:pPr>
    </w:p>
    <w:sectPr w:rsidR="009D606E" w:rsidRPr="00B878BC" w:rsidSect="00F75BE8">
      <w:headerReference w:type="default" r:id="rId20"/>
      <w:pgSz w:w="15840" w:h="12240" w:orient="landscape" w:code="1"/>
      <w:pgMar w:top="1418" w:right="851" w:bottom="7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E7" w:rsidRDefault="00942CE7" w:rsidP="00BB0743">
      <w:pPr>
        <w:spacing w:after="0" w:line="240" w:lineRule="auto"/>
      </w:pPr>
      <w:r>
        <w:separator/>
      </w:r>
    </w:p>
  </w:endnote>
  <w:end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otham Bold">
    <w:altName w:val="Segoe UI Semibold"/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HelveticaNeueLT Std Med Ex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E7" w:rsidRDefault="00942CE7" w:rsidP="00BB0743">
      <w:pPr>
        <w:spacing w:after="0" w:line="240" w:lineRule="auto"/>
      </w:pPr>
      <w:r>
        <w:separator/>
      </w:r>
    </w:p>
  </w:footnote>
  <w:foot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E7" w:rsidRDefault="00E72822">
    <w:pPr>
      <w:pStyle w:val="Encabezado"/>
    </w:pPr>
    <w:r>
      <w:rPr>
        <w:noProof/>
      </w:rPr>
      <w:pict>
        <v:group id="Grupo 456" o:spid="_x0000_s2049" style="position:absolute;margin-left:426pt;margin-top:2.65pt;width:250.3pt;height:40.2pt;z-index:251661312;mso-width-relative:margin" coordorigin="-3979" coordsize="35541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dwpLAUAAHEMAAAOAAAAZHJzL2Uyb0RvYy54bWy8V11v2zYUfR+w/0Do&#10;3bVkS5Zt1CkcOwkKZE2wdugzTUmWUEnkSDp2Ouy/71xSsuMkXYsOWAAL/Ly8955zP/L23aGp2UOu&#10;TSXbRRC9CQOWt0JmVbtdBH98uh5MA2YsbzNeyzZfBI+5Cd5d/PrL272a5yNZyjrLNYOQ1sz3ahGU&#10;1qr5cGhEmTfcvJEqb7FZSN1wi6neDjPN95De1MNRGE6Ge6kzpaXIjcHq2m8GF05+UeTC3hWFyS2r&#10;FwF0s+6r3XdD3+HFWz7faq7KSnRq8J/QouFVi0ePotbccrbT1QtRTSW0NLKwb4RshrIoKpE7G2BN&#10;FD6z5kbLnXK2bOf7rTq6Ca595qefFis+PNxrVmXALmAtbwDRjd4pyeJkQs7Zq+0cZ260+qjutbcQ&#10;w1spvhhsD5/v03x7OnwodEOXYCg7OK8/Hr2eHywTWBxH6XQaARyBvSQKk7iDRZTAjq4NxrN0NhkF&#10;7HRZlFf99SSJowQ0O78+5HP/uFPxqJKqxBy/zpUYvXDl9ymHW3an86AT0vyQjIbrLzs1AOqK22pT&#10;1ZV9dAwGvqRU+3BfCfIwTU6owGiPyvuGb/OWjQmU/oi/wMkgBwhr5ark7TZfGgXmE6aE0flxNz17&#10;bVNX6rqqa6al/VzZ8mPJFXgQQTM+p83OUITNM9q94itP6bUUuyZvrY9RndewWbamrJQJmJ7nzSYH&#10;5fT7DKwTyA8W7yldtda9KWrt7SAFMLnW0rHI6O1mVWv2wBHN1+7PGXh2COc/Sbr42mla57UquZfh&#10;iAamdEfhKyeK7vvRSQ2w9dZYuk+8daH912i6DMPZ6HKwSsLVIA7Tq8FyFqeDNLxK4zCeRqto9TdZ&#10;FMXzncmBEa/XqurcidUXDn01jruM5zOEyzTn2kMhp2+vIlQn1LwPxO9gAuW9aJpMJgFD1huNJzMX&#10;3DDc6tyKsmdJzwRPMYOIZ5v9bzIDOnxnpQPnWUhHSToZRxB8ik1yEAU2tmbT6YvAhnq9DKWNvcll&#10;w2gAPkBV9wZ/gK9JKXC7O0LW1C19W0lk9bt+pTf8KTbJeBIDm8lguVyngzheTweXlxitVlezGArH&#10;ydURG1PyTO7vNkYgrLP/Do/X7QUsFIfkU9hFQ/wov6LumT7CMPsxSlDVe61iuNCFC0nsKYmM+ySy&#10;Qg0WVmpGnpasy/Du6Kq919CbLnodTyh1yTuaTJJwlDqkx3EUzSj2vMsJ7Q7nOIxmSdKF5Tdwrqs2&#10;/zecjwgT5GwPJo3SkORzdAgFcgmGjUICMe02YLzeovUQVjuRRtZVRgRx9H80x3yBpgEgB6zmxmLx&#10;mEAcsXYNWO6jKgnx1+lv3H3HwzO5RMo1N6W/4ba8M5rKop2pq2YRTElOL6jjqWtIOmqfPE2jjcwe&#10;HQAoV44R/xM1AKevL6sdz7RkWc4siCtZSgaRLqARlX5mD5eSgrpf/wZLntbqaDSajrtifkwKs3Sc&#10;RChrVK5H6DISx6OfTwovyDIZJ6GjwnEHwr8LgD1sDp3FHguqho7VRonrCoDfgjj3XKM9BBXR8to7&#10;fIpagp+yGwWslPrra+t0HqGN3YDt0W6Cu3/uODUR9fsWQT+LYrQ9zLpJnKQjTPTTnc3TnXbXrCRq&#10;IKontHNDOm/rfligYn5GjljSq9jircDbiwCR44crixk20FmLfLl0Y9+b3LYfFToaX/2J6J8On7lW&#10;XYomcnyQfZpBMT3P1P6sz9JLVIyicmn8xHDE0pHgrjNDX+viq+vBqXF+OnfnT/8pXP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5jolS3wAAAAkBAAAPAAAAZHJzL2Rvd25yZXYu&#10;eG1sTI9Na4NAEIbvhf6HZQq9NesHpsG4hhDankKhSaHkNtGJStxZcTdq/n3XU3scnuF9nzfbTLoV&#10;A/W2MawgXAQgiAtTNlwp+D6+v6xAWIdcYmuYFNzJwiZ/fMgwLc3IXzQcXCV8CNsUFdTOdamUtqhJ&#10;o12Yjtizi+k1On/2lSx7HH24bmUUBEupsWHfUGNHu5qK6+GmFXyMOG7j8G3YXy+7++mYfP7sQ1Lq&#10;+WnarkE4mtzfM8z6Xh1y73Q2Ny6taBWskshvcQqSGMTM4yRagjjP5BVknsn/C/JfAAAA//8DAFBL&#10;AwQKAAAAAAAAACEAsBFGp6dLAACnSwAAFAAAAGRycy9tZWRpYS9pbWFnZTEucG5niVBORw0KGgoA&#10;AAANSUhEUgAAAScAAAClCAYAAAFpUguwAAAAAXNSR0IArs4c6QAAAARnQU1BAACxjwv8YQUAAAAJ&#10;cEhZcwAAIdUAACHVAQSctJ0AAEs8SURBVHhe7Z0HgBVFtv737X9Xck4iYnZdN7rPXUWC4ur6FpU0&#10;hCGzYs660bSuEUlDzjlHRcEAphVRhCEjJnIwkBkGZubOjedfv7pz7vRcJlxmrjBvX33DR3dXVzh1&#10;6vTpqr7V1T+QcggnVKJwQiWK/3yhwpFw3l7hiEQiEgqF8o6KxklCDRyYZjjQcuTIkTJ8+HDLIUOG&#10;2ExBMBiUtLQ0GTBggITD+YIEm/bLjzO0jtkPRvdN/J49exv2snzsscekT5877Lnu3bvL/fffb/cV&#10;JwmVlpZfOBg8eKg9hgjMdvDgwXlniZ9mt+EDRrjmA6X7K18YQUMSGVpPwo9ca8+BlPad7Vbz6pLa&#10;0247depkw70oRKg0K4gK4xUyui9Ga8PsMUCjnF/dbKZEmr4odedkSXjN2eKbW10it0a1ATp26CId&#10;UlItQSQSks6duxTanIUKtWHDBsv09HQryGeffSYLFy6UQYMGxwQNBAKyZs0aG3/zsGUy+JcDJTcQ&#10;llqTjsvU3VUkN2e7hGs1kXCr+2yarl16ys6dOy0BAtGsbOORVEMHIWPsqlng3U8UJwn1zTffiM/n&#10;s5qgabKzs+XYsWOSk5MjQ4cOtepGOxMnTpR3333X1hZjHzVqlD2XmZkpL7/8st0fPXq0FSo3N9fm&#10;OXfu3Fj8fv36yeLFiy3jkXRNJQNOqEThhEoUTqhE4YRKFE6oROGEShT/x4QKFuxH0YXx9ueLQwGh&#10;6Gl6Bw5r1661g4Zhw4bJkiVLbBwyf/755+356dOnxwrKDEfkxKJ1dj9iOnrBIQ3tPujZs2ds0NCj&#10;Rw/p3et2G06frVevXnbfiwJCIcSIEaPyjkTWrdtgBBph91955RXbHWbQkJWVZcNmzJhhO3z0tyPX&#10;DhC5ZqgJNUKOqiGRIXXMXlRbHTt2tFsQ1VhQUlO7SkpKSqHaO0ko+t86cFizZl0BIRkwIJgXCJW9&#10;7oiMbzpZ6k4PyHmz95mMakj2H5tKoG0fGwehdNDw6CN/tWGpnbvb/nlh3eWThEIzOnBAqL59+8nm&#10;zZtt93X9+vVWsOHDR9r4jPvefvtt2XjtbOly+VNSYfE+mbq3gciqanJgxTKR1nfbQhFKBw2wd+/e&#10;0r59B+nQoZO0bdve5uVFUg3dNo1tskA0oJQ4SShqT+f+yy+/lI0bN1pj/Pjjj20YQy0KPnz4sEyY&#10;MMEOJNjHLvr37y+bNm2yGp0yZYodOJDmyJEjcuDAAfH7/XYAQWswXCM+YZ9++mleyflIqqaSBSdU&#10;onBCJQonVKJwQv1vhlNUgnCKShBOUQnCKSpBOEUliNOuKIYchY3yvAiFAnL0xn4SDJ/8M1LEv0tC&#10;vhwyygspCIYhbdu2lS5dTv61pywoVlGMgxgiM1xmSDxgwCA7CoVjx461Yy/2R48eG4sXfQiRZuMj&#10;NOOuzz//3A6hefDAeGzEiBHy4osv2jDIGEwRNArIbfaCSLM0iVzdT457fmYN7Z4nkYF1JDyktuRm&#10;Rn8GU+holx8U27bpIO3advSwgykjLJ07meF4p27Spk0bm+aRRx4xI+EOVqklNV6JiqIiKIFfp7xk&#10;QMlwHuXwnCG+INLo8wa28c8eAGlUWeznhHJlRbOxsqPFOJEWA+XLP86X+pOPSsCER7bfL7KqhvjT&#10;aokMrSPBm++TrA1r83KKQp9V/Ovp5wpw1MgxMflouE4du0qnTqmWoCQlgYQUxbMOMvOSAotTFIoZ&#10;OXJ0bB/Fxf8iy8+HgwYNiioqHJD1LabLupYzpMtPnpSu7fpKnVnHpd6c49J/6y8kZ11NCa+qKJH0&#10;CpJV6yLJuPQP4m9zpxx+cabNi/JRFBZTFIjTpUs3+5DnqaeettubbvrjSbIXhmIVxS/D0Ypw6XE5&#10;0fpR6+jff4CsXs15LqlBMQ4YMNCGffzxJwUEGDlylLlMh9pLFaX16zfA7q9fv8HGW9NypqxvPl+6&#10;XPq4vDH1IxMWllx/jgzfe45M3FlJxu6sICc+ryMhf0ACppECda4Tf51mEmx9pxzs8jd7+aIo78/m&#10;SsIWL3rDnO9srCj/t37QsWMnq7D4SQzxKNGZI4BmwLMgjimEfbZYCb5IzxOXcE2jcbzheswWEq5x&#10;Cde4WpbG0X09H59G4+l5777mpVtNw34iKFFRkydPluPHj9sHY/xKzpSS3bt3y4IFC2TZsmX2l3cc&#10;O+colAezs2bNkqVLl8r7779vhQHjxo2To0eP2l/UqRCPLMePH28f6hJfhZ83b54ta8yYqF+ZNGmS&#10;7NixQ2bOnGkfwK1atSqmrFdffVWmTp1qGwi/ya/75IkyeNRJPJ5aUxZbnmozM4C8li9fLtOmTbPl&#10;HDp0yKYpDiUqyiEKp6gE4RSVIJyiEoRTVIJwikoQTlEJ4gcX/tdZorzgh0XzvP93Ms//UQXLxj/O&#10;Z6OzKsi5FSpK44qVYjy/UmW5oEpVuaBylRgvNMdeXly9hlxSCC+uVt3SHteoYuNxrOnOr1Ilj1Wl&#10;cZXK0qhSJWlYuZI0qFihAAmDjUycc6tWsWxczchUs4acV8PkV7uWXFqntlxWr678rH49+VXDevKb&#10;c8+WK887R37X+BxnUYnCKSpBOEUlCKeoBOEUlSCcohKEU1SCcIpKEE5RCcIpKkE4RSUIp6gEUW4V&#10;FfEX/rA/FCn+5Vt+mOVHCf2xIlk4rYrSCpSEYCgiOV8ePCluOOiTYNrZEgwUrkTiMzW6ffv2sn37&#10;9rzQ5KBYRek8An2hwUuE4r0BfTOalxz4KYt9fj7ipyIFLcucb34RJi1zuvv27WtbvzAEru1v36IO&#10;+b3WY5ScsUFkcF0JhffnheXjtttukx498l+U8BJZ+vTpY1+c2LFjV6wB+BmOFyiYkV8SilQUmfGL&#10;ML8S6+QM7yQNgGL41RcST+cbsA/19zcmxauSUCSTNDiGKK0Ack0lmg2wkzSODn0rL9DAKC00pJJE&#10;ePU8rYbE25T+SnzyBI2Oti6BQEi6de1d4Cf3du3a2UkaiVyixSpKK8y+toIXnEN5eo4thb70Un+r&#10;tFAobH9wxPJgfB6qLLUs3mLZf8Po6JsszQfKnpuYu0AlQhL49kn7KjwTNCJpNcW3d0vs7RbA6+/8&#10;fO6Fyq3lbli/WVLap9p3OXjzBUXx420iKEFR0ek78TNZIJcXlsX5eAUQhqKWLVtuLGag3d+370De&#10;2XwwBYgy+DXa4lu/pN8wzSgpzc5mqTfzhPxuzAYJG58VWlNJcmb82CrKf29zkZvuk0gw3xJQFBYV&#10;P5MFet0Al5/OZmnfPuUk2YtCiYrCaqhoPDlflKKGDh1u4yxe/EZMaZh+PLgMKYNLEUtcf+0ku3bB&#10;Xy/6h7zXY640mpYttWdmiu/zlvZ1pPC6+hIedK5Eft5GpPWdkjn/lbyc8i2qMHoxc+ZsG8bEjOef&#10;fyG5imI/nqAoRakVHT16zM5aYZ/L0YvoJfqSLWPbtm2SMeNLWXPtdBn0m36SeunT0nCeT+rNOSGN&#10;ZpyQmduqiqyuLJH0SvL10w9JoO41Emh1uwRuvdPcIqP56dyo4oBltWnTziqJ16iY3cLciUSQkKL0&#10;PTAv9dLjPG858W4YdzamCaE8VSD+hzgcjxkzzuaNwN4Zd1T2/Rsmysrfz5UeP31SnrtzhORE/FJ3&#10;Wo4M3lFFhn5bW45vqCa566uaO16OhKo1E98Fvxe59T7Z/+hzthx15t73y5T6JhV3OJTk90dn4uCr&#10;eFMvERSrqPi5Ud75UTjq6H7+/CjmRtGdwKJCxq+QBwiYfo9OVyQ/JqaxP2zYcGtZK++ZKRuvmyX/&#10;+tlLknr538UfpNMYlsbTP5UJ2yvbuVETtlWUSPYxm6d/w2cSrtdcgq16i7/dvXI84DOXXv6bgQWJ&#10;YkLGiRtFGgvCwnXmypQpU63iUlNTY7IWhSIVVR7AMjnc2aKVKPxFwJIqmCwUqyhaG6owXDLsQz2n&#10;4UDP0WJ6Tie8Mn+KLccaj8sXsA80Ty2H8xpXz7PPee+EMLZqJZqGLfHYEkeHNhof6HEiKFZR+B0K&#10;YGIXGTIZi37R/v37rRPkLV4mcjERDJ/D0ixvvfWWFZo3LUlDJ5MJXkzcYtkXOpj0iFEcYErgF198&#10;EROeNNwNqSQT1b766isbDojDhDTO4dvomzHRjAlhlM0kNfykNhQTz7hhMIGNY1UwW+T/9ttvrSxa&#10;dnEoVlHMdEMxr732mp2l9s4771jHzXiKmWocf/DBB5bEQXEIh7KY+Yb1UAmwYsUKKySKXbRokVUU&#10;/SfmibIGDrPhmK1HJTimI0gZVJDuA2mJP3/+fKuUEydO2PJ4tRUFrV692pbNmjxqVW+++aZs2bLF&#10;xjt4MDp2VIXR+CiQNHPmzLEyFody7aPKE5yiEoRTVIJwikoQTlEJwikqQThFJQinqAThFJUgnKIS&#10;hFNUgnCKShBOUQnCKSpBOEUliITeXCjsrQVo31rwvLnQqJC3Fgp7c8H7xgK0byPkvalQ4lsLht60&#10;3jcXzs17O6Gotxbi31w4v0b1k95auLxefflFw3pyRaMGsTcXrj6/kbMoh+TCGZRDUuEMyiGpcAbl&#10;kFQ4g3JIKpxBOSQVzqAckgpnUA5JhTMoh6TCGZRDUuEMyiGpcAblkFQ4gzpFZG89KNkJvN3ghW/H&#10;Ugme9EJv4uClAl4m6Ny5syVvq7L+ur5UUJ7wH21QqnBlWRDJCUvkjS2S9dt/yXfNnpajEpJIqPg8&#10;g+FMOTbu1xIYXU+Ovd5TJBwUI1He2cTA60d79+6VXbt2WaOiTsryiFIZFFdM9APh0ffW8xl9h7M4&#10;8t14lBH9biCvSfKOaEFqXH2fnXewOObdLN6nKkqZe/bssfE1X/ZJp/mSnve3oJajryDB4nB02HuS&#10;0byvRJoMtPTdMlhywkU1bMAYjl8Oj6wqoSE1JWf42RIZVE/2vvx78Xw0olDwChNLWtiXfTtEX7/k&#10;XdaS2CGlc+ylPj7HwQce9SOPvNtK/byy8m4b5fB+vnq+W265pUjdJopSGRSF8gEGfdcV8kJx2Cg4&#10;n7xsdzL1JTk++TF4cDQdb2OPGhVd2T1KyoiWk5FxTMaMGSsvvMBLx9FX5Ekze/Yck1/UA6FI1gLQ&#10;9QCUvMXt9VDqpXj3rTDD5bwqlHdzzf+Sk5sjGU/MlVDzFyXcrJ9Is0GWuVdHj30nWKSBNNoQYeOZ&#10;/BIc2Ugiw2tJcGg9iQypaymDGsmBaVeb8xhc9C8elG9fiM57Kbr1re2NXFHd2ege5uvL0OgC3bJP&#10;PQ4cOCTt2vKqfpfo50o6p8pbby2x53gxEWPC8DAoVsXYunWryTT/rdTSokwGpQ2CYdHQBSpYBAGV&#10;4osf+lY76fXLHxqnMDz77PN2pQ7Kgtu27TDeMmTDVAbynDx5al6KwkEZGLV6LK0HL2Cq0YWNnfgj&#10;QVnTa76suWasBJoNk8h1/e1CFTDQPE16PPuJ1J97TDICYfGZ21/ANGokckAC6WdJ6COM6BwJDK1h&#10;F7GQIXUkNLSuHG9/jxxqe6dEgj7jwwqvq13cwhgUC1foEinFESNQQ+DYi8f+8ZQxzJ7RRTAMrccz&#10;xGu1a9c+9qJ5fLrSIikGpV6KRi2JKnxpDIrP6hJXDYeFOYiueRNOfqwskAhYKQWj0npw+9PyAyG/&#10;rLp1kqxsMcUyvfkUyfnDRAlf/ZLkXt9fWg7eIw0nZ0u9GcelyitH5LNc06iBLyVr04/tIh92oY+P&#10;6kh4dAWJpNWScN9LxNeqrQhrWNx6r5xo/xfTByv8RXs1KFYfwEupMRTHP//5b3mpC4KPLvv9QWnT&#10;OkW6pPawt0DI53B0uYeS9H4qSJpBscQDX4MqisgLuZJK66H4djPx1XDS09fYPL0eiu22bcUvqUX5&#10;yOHtS0FeK6fP7DcdbhY7WXXddOOdJsvK62fLHZc9KT0vflI2XTNeWoz4XGrMPiK15mTY7x7VmXpM&#10;Lpu7RHZubiShdVVF1lSxC6JIek2RVab/9PwVkn1uCwnXai6hG/tIsO3dErmljwRaPWgUYhrccwFQ&#10;f73l4Z0wKtVLcaRObBW6eAGrY3Xrlm9IeCeW62G/XbsUWbVqtY1H/GQgqQblrWBRRHhuN16D0qWA&#10;UIoqxkve86czr56INJRLXpznqzz54VED/eijFfbKJD8F8QFh+bKnGTmQYaj4fbkS8YusbzpO1l47&#10;U9a2mC0rbpgnvS97TLr+7Dlp/+snJOLzy0Nzt0iNScek2qwMaTArS3778hgZv7eajNlTVTZ+ZrxT&#10;ejUJrq4mgXWVJbT6SglGQpJ5fnuROs0lp15Tkd/3th8nZyGZyM1/kXBOZoH6qkHpGinec8URo9DO&#10;N6NDHi+oIf3pT33kjjvusnVnqbauXU2nPbWrPcd+MFi2vpMiqbe8RMliNl6Dgixog6fxUg3ISxac&#10;mTJlWkyJCp8xBgxT1+BTL0YZmpZ9bptaJhcBSzNhrCg6kG1s4ffjZE3LKdag3vvDXLn9osck9fK/&#10;Sdff/VVyjuYvjfLoe3uk1uwc6bx8oIzZdZaM3VlTxu2qYrnis+riX1tVMjbeIj6/MXo6zMGAbL2g&#10;ufjqXiNZNX4nkRt6SbD1HRJud5/ktrpHghkHjUFHP2HlNShued4l5wpj+3bRdbK41aOSxx57ImZI&#10;2mdiBMyFqTpjlMfHzTQebN26tTXEsqBUBsWVzmodfHQxUbIqCWRZFa4kvqHFPh/YL4l8P4yVR1BG&#10;/PC3MHCedKxCguF4DRKjeu21xXLkSIZVnteD7Vu1Tb5Ztk2+W75Tvl2xWzb+e5Ns/ABulJwTmfZC&#10;YMk9yPKE3xzZJrsOT5NdGUvy+KblN0dek0MZ70iYPpLpsBPf9mVC2bJnyYey/62PZN+S5XLkw3Q5&#10;tmqDZcbHqyXXl2PjDh4cfeQR5ckLvxVG6omX4eLA47KF9BPRWWEgnBVcuLAg6SDL7JT2Flgqg3KI&#10;Gm0YmpGakrCosWOk+YZaHPLT/GegTAbFIks8wcWDcKVj2Tzj4MmuLsTEukcsGsWHPXG5hK1cudJ6&#10;ONZXwtt99913diGpw4cP22dKuGeUTL5cKbooHfmy9hJrJe3bty/WGF9//bXNi/VtyYuFqXgGxTH5&#10;k5YwPBLrI3FlIjflkCdyf/jhh3bf67EomziQcsmHdJByue2vW7fO1lWfeZEX+ZMXcTR/5CU/tnrr&#10;4dkPXhrdcI58P/roI8nIyLByk3d6errNV+uKLNSXWxb7lMWCXtQP+QgjPvJA9MwW/UDuDMQhjDI+&#10;+eQTu35VWW91ijIZFLcVKkZFWeGLRaq4NbHYFUbEQlVUmC2ri1E5FIqCGa4Tn3gskoUSWAALg2CR&#10;q4ULFxpXPtgqn8W6UDKVJg/SsHwuCiEd/TgWx+Ic+xgnRgvfe+89+6Sdz12ybjEKxGjJGzkhSqZR&#10;WfGMMmhc8gXcNngIq0/aiUedkYtGpHFY35i8ScPCY4A6cIyMLATGlsW/uAVRNjpji36oK0aCjByz&#10;GBl5U2cMEj0RH7nIn3DqwKiUfJGLBcUwSNJRLqvBEYZspEUvxH399dftRUU9OOZCQefEI/+yokwG&#10;heAIy1aJkBDFQI2jJIzzmp59bzroja/p4+OhUI3rhZ4HWpamQ2GaJ1T5NB/d13RsvTJofPYhcaDm&#10;BdjXY00LNT+oaTQPjcdW43jPe9MTplDD13pxHnjzVz2x1XN60XjzVGoepYXrQzkkFc6gHJIKZ1AO&#10;SYUzKIekwhmUQ1LhDMohqXAG5ZBUOINySCqcQTkkFc6gHJIKZ1AOSYUzKIekwhmUQ1LhDMohqfiB&#10;REJSKMOlYGH5JMLC8oLx53n5skh64nvTnArj8yiJ4WBcHpEoC41bOMPmnJc6xTg/bTF1PIneuAXT&#10;RExZJ9PIb84xPRnm51OQXtmEN3QKq2NeuPNQDkmDMyaHpMEZk0PS4IzJIWlwxuSQNDhjckganDE5&#10;JA3OmBySBmdMDkmDMyaHpMEZk0PS4IzJIWlwxuSQNDhjckganDE5JA3OmBySBmdMDkmDMyaHpMEZ&#10;k0PS4IzJIWlwxuSQNDhjckganDE5JA3OmBySBmdMp4IgLyMWXLe8RPAVpkjZviLgXe+bfRbGh+UN&#10;zphOAaFAWAJ7j+YdJQZ/8KgcL6MxYUS333678M1eviDFls+PlHUB+WTjP9qY1IuwPWWP4gGvRgdC&#10;EQmu/U6+uvkFyQoHJMTr18WA0jIjQcmd1lF8H78oQeIbr3Iq0C8Y9O7dO/Ypsrvvvtt6p/KI/3hj&#10;QvE0CCwtaDq/cQI5Vz0r8rsXJbT0U75rHz1ZBALBHInkbJKcseeLf0h1CefuNElOTQZk5/sofJiI&#10;79fw4SD97EV5RKmNqW/fl2IfH4xyYInkwzh6tfHhnKLIh3H0W2p8iIePAfGlqKK+twL0+yN8nIcP&#10;3vChHMokDy2fD/Lw0SHy5LP96rFKMjScin/uWgk27Wd54g/95HBuwW/f5QPZIuIz+R4f21hkSC2R&#10;tLPl6JLeEohkRaMUAWT55z//Kb169ZIePXpIz56989irRFIvvqnSp08f+wXN3r1uNx7tdrnzzqgn&#10;894S2SfufffdJ926dbPlQdLxoaTSolTGRKMOHMh3c71fzcz//GlRxFD0AzI0No1bGDW+xqHx2SeM&#10;T3PFGxP5QYyV+Gy9Xx7XfPmaFMZFGLIQhw80krY4RAKmAa4bKJEmUfqavSRZ4z8swpgIM4Z98APJ&#10;GVxDgvYr5fUlNKy6+HO/jkYpAjTygw8+aD8ozWfo9cuYfGGzJD711FO2Hnxhis/Zp3bubtmjRy/7&#10;lSqvztjni1k2XirfAuYrm50LfKG9NCiVMVFgvDHp51X5ciWMP4YYBKAyUc8TDddPrHq/Ekk4X8Jk&#10;X7+KqeErV6ZbxaF8jJOt13gg3o2wF154wX51HOKdMExvPOLwbb2ikG2M40TfReJv3k+kWZpl5Pqh&#10;4r9xoOT6wxIKFzTEkOlfZZpb4LGB5xmP1EAiQ+tEOayenJjSQrJNJz4U9uXFLgj08vDDDxtjSrGf&#10;o8dIbm7VRtq26WBZ2GdalU8++U+bHk6cOFm6pPaUlPbGUDp1MwbTxX4WTYHu2rRpY40Jw4UYMWlL&#10;urCKQ1KMCUMIh7ldeEm8glRBEXrw4Hxjgnz0WZVh/pn4VCws77zzrmlwjGCgNU6+28snRZGB/PCS&#10;kyZNKmAgeCA+P6r9C+Iq+T5bvPfDoCiX84qI7WAbWfiE/dXPGyPCmAZZhq42t7uWA2Vv33mSi7B5&#10;tzZTkvkz+awdKaHhdSUy+GyJDDFbw2DauRIaWF8i/nWSG/CTs/3zAhkeeugh443aW2NKad9Z5s9b&#10;aOSK6s9Gz2O+rqJEF9H9qO66de0l7dsZj9Mp+sHodu3ax+Lhjdq2bWuJB8SYCNf2KS3KbEx4EhrZ&#10;WzFYHFAMnkY9ESTMm1b3qSDeh7L4gLTGX7DgFas0OqXcsjAKJR8QJE1hIE+uUryU1wD1A4YKRnAs&#10;grWh6xTJvs54o2sHiDQfaBkwDF89Snr13Sj7zMgOI4J2wBY+IqH3jCfCiIbWEzFeCYYHnyPhfg3l&#10;SGo3yQ2a/paxCOgFsqkx6e1twfxX884WhOonngq8NcbYqWM3YyypkpLS0ebN19dTUlIsMSa2xPXW&#10;vbQogzFFG0NvP4VVLJ4qsNm1aZR4NsI0XmFYtOh1G9drgHiuTZs2x2Tgdsm2JGCgfMHTa1AYpPfK&#10;DPmyJHgsIB+2nC4Hmg4XX0vjlVoYYzKM/G6o7L1pilSbs1uuemWdUchxMX5VJDdTwgeM11pVWXyj&#10;64oMbhAzptxBVST015sk2PpuCaz9zBieqWtuwdsddfcaE7evxYveiumlMKpHQbcce4F+uqT2kk4d&#10;jEF17Bo1UEO8nr2NduxoDUnzKiuSZkx8crQk0mBRwU/dmPBC8f0qwrjtcZvkmE/Vs18SKAPP5e0/&#10;4dG8V2fEny1vtR8hq66bLCuuGy+5Vw+PGZM0eUFuHLRVKs85LLVnHpLdRo6w8TYhOSaR1cYjrako&#10;kQ+qSmh07ZgxSf+LJKtNL5E298uhtg9IbtgM81nCzwPk8hoTn62/954H5V9PP1ciSeuVHxC2a9de&#10;a0iWxkNB8uZz9nyrGD0QD5YVZTYmNQiMqiTiYqOCn7oxAfLweiaiEkZ68iFs5MjRebFLBgakxkR9&#10;vI2RuyVT1jeZLitbTJGV102VFU1HSe71fSXYfIB81GWKVJh7TOpPPyF1Zh6T5vMyjKfxSfirPsaQ&#10;jAGtrSGRlTXEN6eS6TeZ47SKcqLXlRJp31vk1nstM977QIKmM+4FdfcaU4cU0/hqCCVQvZMX5Iex&#10;jBg+xt4yMSCIQT3zzHO2T6k6L07viSJpxuRt5KJYFmMKhSIlGhP7dM4TAXVQQ/IaE+Xj+pe1HGw8&#10;0nRZ3WymrGgyUzr+979k1+/6S/i3feWqMbukoTGkerOzpfa841JvwbfyaeYu45V+YG5xlawxBddW&#10;F1nRWEJDK4o88UvJrPdLidx8p0jrKLM63m+807E8aaKg7MKMiW1JLMqYCOuS2sOO6tSYyJs+FM+a&#10;SFec3k8FSbnNMdIKmuFwcUTWYFDv7aUxprAtRw2JdISxzwBA80EerjgMoiggA19C56vbXoOyDRIK&#10;SvZH38pqY0grTX9pU9MZMqHpGOn+86fk8Quekrc7LJLqsw5LzTlHpd4cY0iGZ8/NlH7rfm28UnUJ&#10;rDZGtLqyYVWR9LqSu7COfHN5E/HXulpyf9JawrfcJRHTb8pt1VsO9psodryZV2fq7n00gAHMm/tK&#10;TC/FsTBDQgeM5PBEakRduuQbFWUEAtEPVBO/rEiaMXkrVhSjhsT+qRsT5UCvMRH1+PGs2DGkE85n&#10;7TGMwqBy6BP2k4zJ9H8+vGawrGthvJIxqA+umyZ3Xv6UdL/8Gel8+RPS6uUtUmfWcak723imPGO6&#10;4pUFMnpPddm2sZbIqqoSSa8kYdMJZ5u74go5XPe3EqrT1HinqyVyw58kdOtdpu90u0TaPCLhXDrR&#10;UcNHNq8x4ZVmTJ9jz50qMBB+x1NDguxjXHqMYd1997159S5ojKXBaTUmhIZm1za8kvR+f/RnFjU4&#10;3aIUvuWvxqRpPv3001g8nlmpoWkcTesFx/QhNm3aZOLm95d4zvTy/Hkmr4hsnbJaNrecLWtbzJQ1&#10;LebKwCsHSaefPiEplzwlf+vxpBnWh6XWjBw5Z+FRaTTnmJw9a7sM2HaljNhTVeZtrWKMqJaE06tJ&#10;ZFVFCX34QwnkfCE7xs8QqX+9+BpcI76LbzJGdJ/pN91j+IDs/YupeyS/7+I1JjrgPBrQcyVR9Qte&#10;ffVVO/RXI4J4Y87rsRoVFzNevqxImjFt2LChRNKIWVlZpuIFjYk8Pv30M/vTBty8ebM1Fp5M608k&#10;xPESw+B2hiwrV66yhqTGxIgOBa1fv76AQdFHmDFjhomT/9ASPv/88+Iz+Ui2yLLrR8nK5uNknTGo&#10;FTfMl96XPia9L39aOl3+sISzjLEHQnLf6zul3oz90mB2hvzP64Nk0ucVZMyXZ8mYXVXl46+qiaw0&#10;xmR4fH0zyQ7mGAMUyWl8k+Q2ainhus0kdH2PmDGFbjSd9hPoJGoQXmNq0zpFRo8aLzt37iyRGAog&#10;jx07dpg8jDG2b2+Nhf4RT8XRBVy2bHnMkCC3P35VKCuS1gFPhDR0ZuaJk4wJ0vj6E4zSazzaHxox&#10;woyqcgsOZ9lMmDDJGhOGpIZFvtz2NA8651oe57kIeGRx/Phx8RuvtPrxRbLm+kmyxtze1jSfJS/+&#10;7AXpcemTkvKTh+WtaZ/EyswNBeTc6Qel+px9kvZVfRmzs7qM21NRxu2qIhN2VpGAGcn5V/6XRPy7&#10;o2nMVX9s2bviq9NEQsaYTjRqLtL2HvHf3Md0xu+RnX0ek2Be3vE/p8D4n068xHtBftglPf3Trl27&#10;WyPB+7CPUansUX1FpHv3aBwvdXRXWpTJmKJXuBoKjX0y09LyDYL9Y8cybfpoeH48nqh7yU8oMGpE&#10;0fNjxozNey4SVUi+cuxGtm3bbvMlLuWRVg0HYljaWe/Xr7+MHj0mNmMxnBWSjddPlY3XzTacIct+&#10;P9/0k56Q7pf+U9r84gF+uzXlcOs1Awojf/+Nh6Tzvx+VUeb2NmFHRZlkjGjszgoydsdZsnxLZTn4&#10;aUf7Ox0yYihHjFfcelFrCdVuKuE6zUSadRVp1Udy294u4dYPin+bGQ2avB9++CFjBB0KGFNho7d8&#10;cr6L9OzRxxhSSG5udavxNNFnSR07drJeCX0D1RdGg5fmNztvh5yHmGVBqYwJobZs2SKff/55QtTb&#10;19atW2PDUebnfPnllyWSeEyLsI1iXLQqpjDo+YyMDFm0aJH1UmrIUL3WF198FXtYp9j35V7Zt/wr&#10;+W75Tsst738ha5Zvlo0fbJK95pxEGPFgHIZG/uygX3YfWyLbM1+XXRlL8vim7M4wx4fnGkPKkUgY&#10;uaNpJOw3XvmA7H/rI8t9b38oGR+ulmOrNkhG+lrZmr7a6CUgM2dONzJGfxbSiyARjhkzznpnHr/w&#10;cJjuAT9u61SbwrB//34bH48NSTN69OhYv+tUUSpj+r8OGgcy2xIaf2UZDcfY+b2u8AaMh+b1nwBn&#10;TKWAGoAa0cnGBJ0xJQxcoSpCyS2GW40eA7bcUojPeT0GHCsBt0DOefOIJ3G1bL1VQYUeQ/LTc1o2&#10;W/JXeTQvtl5wrLdNTavUdED347eapzdN/JbzlEE9vOm0XN0HGqZp2Acap6gyvceQuGw1rebHtqwo&#10;kzEx65Fh6eHDh+3xrl277DMh5izTsf3kk0/sPRthCWO6yLJly0xHeZtVIH0oKrxx40YzNF1p4zE9&#10;l6m35MesQe/wl/OrVq2yQ35VDo8aGApznjT0l8gfIsvRo0ftecph/9ChQ/bNDuLv2bPHykGe69at&#10;s3kpyJt+IXGQg/TUDyJ3ZmamrRtztJnSgg6Ig/x79+61siAv/RJI/QnjPHkjg+qPY+IuX77c/vhK&#10;PuRHPSmfc8ShHuRN3ehPkh/yU2fkUj1o/ZGTOrGvaSkXGagT+li9erUtg/zLilIbExXkYR8VX7p0&#10;qRWMjh/hVI6OHZXFgBYsWGDj0iGk0jQASmAOEY8XMB7SMUIkjM4nafUJNWVwPG/ePKtEJrjxlJtw&#10;GgRFkZ4GpsOuclAejfj+++/bEYxO5+WBHsZOnhgM01V5PEBc8oQol/hs1WiQi3xVNp7tcCFgtDQc&#10;54jD4wbiqJGMGzfO1hc9vfbaa7aBqQsyoB/qSBzSEMYxuqBMBjCEIxOykw8elwmAAL3zTI454Kon&#10;0rLFiDFI4jMvnjDyRi70wT7Ghc5IW1aUqc+kc4AQmCueytKgGBOCoshjx47ZkRXnuNpotCVLlkh6&#10;erqdDUm4KoGHh2pINAiNiWLIj3RcWRgRDzNnz55t4zFKRJkoRY0JQyaM395oaNJOnjzZXoUYAQ1J&#10;nsRHPrYYA+WRJ1BjwmPNnTvXNhp1Ii71wCAImzBhgjVujJK0lI3sWieIoXCMcfPQFBmYT8U5dES+&#10;lEUcysVQVC72icM5dIOeKZ/pMxgWXgWD4xwXJenIDyNfvHixrT/xqDPlUbbmzTlGyhgaOqKMsqDU&#10;xkSlmajOUPL111+3giDUrFmz7NskVBqlTpw40cadOnWqVQLPpohDY+rVSZxp06bZBtIriAZC8Zyb&#10;Pn26Ded2Qpk0IFcbZdKIuG2AklAu+VMmBscxZSET8WlYjJnykIl4GADhyEdZKBoZyIdyyJ+rnDSU&#10;zTRhLiCM45VXoj/Eko5w4lMueSMzxwsXLrTGTqPTsIQjA3WByEV51JU8yI+4Y8eOtUYHtAy2Gh/9&#10;6ssCXJikRUaMH4+HPvk1ASN78803bTwuKupK3pwj/csvv2zbAZmIU1qUyZioFFcNFeOYbWH7emWh&#10;SEC4/hQCNU58Wj3vjccWaBggLuBY03m3hYWRF6BcffJLOI2v8rDVfWQnLSCeyqt5Qs0DajxNQ/r4&#10;+N59b37e8jhWObzQ83pO82HfKzvpAXXUfY3PVo/JT49LizLd5hwcvHDG5JA0OGNySBqcMTkkDc6Y&#10;HJIGZ0wOSYMzJoekwRmTQ9LgjMkhaXDG5JA0OGNySBqcMTkkDc6YHJIGZ0wOSYMzJoekwRmTQ9Lg&#10;jMkhaXDG5JA0OGNySBqcMTkkDc6YHJIGZ0wOSYMzJoekwRmTQ9LgjMkhaXDG5JA0OGNySBqcMTkk&#10;Dc6YHJKGHwgrwcaTT4WeKgvLJ1EWlh/0nmOtyCKZF7ek/IpjfB6J8KR8IoaFyFNo3CjD5pwytjJv&#10;jCXUswDj4+bHj5hyCqOe5yONUI+9PEk2W0dD9pWsrmLCfnDhf50l8bzgh6fO8/5f4jz/RxUKsPGP&#10;T2YjeFYFObdCRcvGFSsVw4pyfqXKckGVqlFWrlIoLzTniuLF1WsU4CUJ8OJq1QswGl5NLqlRxeRh&#10;woiTx8LKhOdXqeIhx1WlcZXKlo0qVbJsWDnKBhUrFEmNU4CVKkoj8qlaWc6tWiXGxtVMGYYX1Kxh&#10;eV6N6pYX1q4lFxleWqe2XFavruXl9epb/qJhPctfn1NfrmjUQH5z7tmWV553jvy2cUO5ymzdbc7B&#10;waFcwjknBweHcgnnnBwcHMolnHNycHAol3DOycHBoVzCOScHB4dyCeecHBwcyiWcc3JwcCiXcM7J&#10;wcGhXMI5JwcHh3IJ55wcHBzKJZxzcnBwKJdwzsnBwaFcwjknBweHcgnnnBwcHMolnHNycHAol3DO&#10;ycHBoVzCOScHB4dyCeecHBwcyiWcc3JwcCiXcM7JwcGhXMI5JwcHh3IJ55wcHBzKJZxzcnBwKJdw&#10;zsnhe0M4GJbccEhywmEJhfMCvwf4QgERyuKjoJGsvNDTizB1DIUkGAzKiRMnJCMjowCPHTtmeejQ&#10;ITly5IiRM2LjsnUoHM45/S8FRl3eDDsYCkrY/EnIyBaOiD8nJPsfnyPf9n1VfH7C+TJwSAJ5ccqE&#10;QA7ZmXxyJbR1vuyZeI2Ej38iOeZYP19spDA6srGTDpyRgv3c3FzZtWuXPPDAA9KhQwdJSUmRTp06&#10;2W2bNm3s/rx588Tn88Uck0PxcM7pfynUOSm56L08I0AW43SO4xSyIpJx52QJNRsg4ZYDZOejUyWc&#10;GxBfJCwR08spy6XpC0YkEAlIjhyWzE8HSnD4BRIZUk2+Hn2VRA59bPxeQII+U44pz3jJvFTJhzqZ&#10;nTt3Sq9evaRz587SsWNHSU1NlZ49e1qH9Pbbb9s4OC+cWCBgZHJICKfNOWkXlkai25udnf29k250&#10;ZmamNQouWDUS7WIjR6I8fvx4jOTpJQZH/mqslMe+lqvguDh402seHCvIC1m+/fZbWbVqlbz55psy&#10;a9YsGTlypAwYMEAGDhwY4/Dhw2Xy5Mny+uuvyyeffCLffPONZGVlxfJVubQMb9mlBk7DZBs+EpAD&#10;HYZIsFnfAtzffaj4jfPKNvrCQakspwLiR3JNHuE9Ev74aQkPqiehofVF0s6R4OAL5PioyyW8/12b&#10;dyhAT670XSfy8Pv9tn2xG0D5hEdl51iZf6MoC9VOtQyONQyazmmMwYDpnfqDRr6g2ebbICBuPDRP&#10;6uPNP14GSByIvRHvTOC0OScqTEOnp6fLoEFp5gIqjvkXWVk4dOhQe+FStjbEp59+KsOGDZPBgwfb&#10;84lyyJAhMXJMHkrKIjwtLU369esXO16xYkWscSFyFAeVU5mTkyPvvfeezat///7WAb344ov2mDIG&#10;DRpkwyiTfcpXEk48lUtJPn379pXRo0fLu+++a52tGj7llyRjcTAiS2RfrhxNGSaRJv0lfI3pNXkY&#10;avaSfNdlmIQPmov9lJwTcbjYkNFchEHjZJc+LTKqvgTTLhAZUlvChpEhdY2TqiuHB14ogT2vSjhi&#10;0pjhZWmBfOiFoZr2ihiyRdnRHBOWxw6pSWFKSkd55plnrK1S/tGjR23Z0A4X23eOsX27TtK+PUPI&#10;jnL//Q/amw835eJ0qu2M/dCz8w5BvaTn161bN/nqq6/yUp5+nFbnhLLXrl1rFDPIXEyDzcUyxDiJ&#10;oXb7fRDHMWbMGFu2cuPGjbGLdsiQYTESny3y4CDj80JeJcdDhw43+Y+wafr3H2hJWq2P7o8YMco4&#10;jwGybNnymAzoAcTftTjGIa1cudI6D69TgThUnI46JZwkRsY5tl6OGDHCOi2ckZ6Pd2BKelkffPBB&#10;TA5F/HFhCJhbuN9vLiR6TXsy5duOg0Wam6HWdYNEmqUVYKhJP4lcnybb2/WX0BG/TceT8mA42isp&#10;EkZd4XCOBEzvwCSUwJzrxT+2hgTSqkvE9JoiQ+vkc0gdCafVk9wh50lww3AzjMwxrs3oOZgr/uhT&#10;qoSh9X/44YetY+rUKSXPQXWStm06SKeOXSW1c3dp0zpFOqSkJoXt2nYwzuk5U25++RkZmbJ06Tty&#10;001/NA6sq2VK+1Tp3Km7YbcYO3bsZHvV2BCOKh487zpw4IB1Pu3bt7fEOXGMg2rbtq106dLFOsLx&#10;48dbR0aH4kyhXDqnqVOnF+D06TNjLO5cPGfPni0vv/xyrBuLDEU5JyVyzZu3QGbMmFWA3nw1bPz4&#10;idYp4ajggAGD7DHOzVu/l17qb8PYZzipzkllwimBvXv3xpwJjijeidAL9IZPmzbN1kfzVGOG9IjW&#10;rFkjc+fOtXkWlp8SJ/fCCy9YZ/bdd9/Z9IkibJxLVtAM0z7dL5nXPSdy7QDDQRJu2v8k5xRubhzW&#10;tWmSdeXTcuyWgRLavF9yTFE5OcU7p1DEOBd6QCe+FN+rreTEgJrGCVU2vaRGpufkcUx5DAxuIJFB&#10;tcU38BzJ2TjCGN9+oYRQ6NQuNNVlYc4JR6I9mN69bpc+t91VgLf3ubtUvO1Pd8jzz79oh2lB07vM&#10;yjLO1cigw7d//P0pU3YX4xw7SreuvU9yTvR2Hn/88ZhNeTF9+nTrgHhAH++cqBdOqXfv3ra3j3PT&#10;+heW1+nAGXNOXmekDoqLm56GKqUwlhUbNmyKlRvvlNjSGwrxa1Mx5VKPeHKH4flOtHczyObjdVBK&#10;yti+facxvGiDk5bG//LLL61zyHecpBtcgDgnHAnGc6rAgeGoybeoHpSSnhsywfi6R3AUhkZyS7/p&#10;l/hW7pP9rQYb59NPpIWHpgflZdgw0hTHZXpXVw2Ql++aJNt2ZkhuLnf5aH4FGdV90AzPQrkrxfda&#10;c5FhFaJDuKH1YpQh+WRoF05rbBxXQ8M64nvxQjk0f7jJ44T4wn6Tq7FDD4uD1v2hhx7Ku4Db24uY&#10;YRzOqWOHLtY5LZj/qo2XKNSmEqUXIXMz2LF9t+mx9TAydLOOiv1OHY2D6txFunY1vSmzxYF+/fXX&#10;9lkZ7UiPSB2SkrrgrHTIyHNM4seXeabwf8o5BQIhWb2a8vN7Nkp6PGxxKhRzKuXSoNqodIWphzo9&#10;7TF5OWbMONPF5kFryDo10miPyct454QDo8uu5SQKrQNGSs+IvOLL8hLndfDgQRufNvMCx8TP9KEQ&#10;D2ADkr14p3zSdKxsaDFaMn4/TEKm16SMd04B03MKNh0pOc0myILeC+S/Jx6UCyfmyOK9/IIV75hw&#10;+qaectDo6WPJ+fQ3EllTRUILz5Ow7SF5nNPQWh7WNOerSmhQBQk8c7n4+nSVyK1d5eDzQyWc6zO5&#10;/u92TuGIGZyadqFXNWnSVOnapZd1UDinTh1TTa+onaSmdjXOJ/os6emnn5YePXrEHJCX2oN66aWX&#10;bJ6Qod+p2Nb3iTPknKLPSfIvhvxnOVy8xEsG9VcWVTztvGbNOlsOjkMdE6R8HEnUOZ5sQKeC/fsP&#10;xuoEvY5Jy9u0abORCScTNkOv+dY58mzKqwd1mH379rNOtSxQ/aMHnBxtUJhDhDivGTNmWMcZX/cg&#10;84fC2RI2uv1s9sfyVpM0Sb9xtqxsMV4+v3akZDYfKXL1kKhDalGQ/hYvSKTJaBl+7/vy6zE7pdqC&#10;/VJtylFpPO0refnzg+KP0Fbm4guaCyR8XAKU5VsiOWuukODqChJKryjhFbUlPL+G+EZWERnRUPxp&#10;dY1DqlOQQxpI6JnLJOdPKZJ18z0SafeABFvdI/ufHS1Z4WOSE/DZX/KCkeJ/1te6F+WccEw8b1q8&#10;6C0Tl/ilI05YydCNdlK7i9e/F5w7evS43H/fw9K9Wx/7DMzL2MP6QohzateunX1GFV9ecWWeTpRL&#10;5+TtLZSF9AC4E3BBcjdA56fDORGfHhh1oReljglqT+rNN5cYfdBNj9hnUjgi4nr1gCycGz16rKlH&#10;CQ+NTwHoggfuPFSH3raA+tAd5x5fdzsazYrIhmH/lnXNJ8nKa6caxzRRVlwzQdJbTJUN102S3deP&#10;lkCLoSc7p2tGyVN/eVdqzPpGKs84LlWnHJGLJh2UKjMOyDmzc2XgR7skx2RPERHTKwtmT5Sc1bUk&#10;9Hl9iawzzmhdRZHV1SSyuob4X6ssOaNM72hIpQKOyT5zeuZiye12owRa3yaRtvdLduu7JXjT3eLv&#10;8JDse/g5yc06Jv5sH90QqlQktO6FOSee8eAAcFL8akbvJRl89JG/2XJpI66X4oFtRn9R/Gj5StuT&#10;8zonhndeduqUarddunSTsWPHxW7e0Wuj9Pb+faFcOCevk0gmeT5TUOmnyzlJsc+c2C5e/IaNB4mn&#10;5XvT6HbcuAl5OScH1Idf89D9yW0RDeO83lE1DU6eWd+b//W6rG4yUj66ZoqkN58e47qms+XdGxbI&#10;Q5c/JUubDBM/85ua/EuCVz0rJ1qNlsefXCq1Zh2WOtOzpcHUgNSfmSV1Z52QOrMzpaHZbzBlrzyQ&#10;flCO+7Iksm+C+FbVkmB6Q4mkVxVZWyPG0Bq250hkSV3JGvsjkeHVJTLIDOleqi/BP18hey+9TCI3&#10;dJecm3tIpPUdIsY5Kf1/vE129XxQIjkHTf2Kf9VF615Uz0mHdraXYrbJ4J8f/ZvVMyjJORnLNMP8&#10;rJgjSxs0TG69pZ20a9vR9urinRPPo5D9kUf+LFlZpvdr0mha6upleUC56TlxIWqv4o033koKlyxZ&#10;Yocm+co/Pc6JX1b01zvypk5KyqWsJUveNnJFu/LaY4rvObHFyRF++PCRvNzzL5pEQXzVAVuI3ukh&#10;Feac6DUxBUPjRowB54b9EswJypreC2RNi3Gy4rrJssL0mlY3my5rm82UlU2ny9vXz5Inf9FXOv/q&#10;n3KncVCzr3hJcq4dLIeuGymP/uNdqWacUJ3pOVJ5/hGpPeeo1JttHNOcE1J77nGpPvO46VHtkQZz&#10;D8rjbz0hmZsbSGRtBfFvqGK2NY0zqmYaD1Y1zqmaGeaZsPRGEn7vbAmNryWRtJ+Iv9fVcvSCn4u/&#10;9hUSOrul+K/sKtLqLgndfLuEWt9pnNNdErn1Dsn9nz6yP+URCe/fZ3RihvxGndYdxOlV2x7nFHVK&#10;UefEw2YufpwTjumO2++Rv/z5b0lhmmn/6COIaFvFg3AcCrA3C2PfS5e+bXtDnTqZXlGqcUAdkCvq&#10;kHBG6pSQmzC2/LI3btx4k0dBu2BfneOZRrlyTgxtog+kCzqGRMmFzjBJSZiWHeXpcU7vvffvmGPC&#10;SXmdEyRs587dMRk/+WSVladf3DMn5GEfmRYseCUmC13xUwXp1OgWL15s24AHod52yG+PQbJw4ULb&#10;7Wce0vFAroQPR2Rtj6myrsV0WXPtdFl9nektGa5rMlnWGAe19MYZ8o+fPyedLvm79Pr5M9Lzwqfk&#10;tp/8XZ5uPlru+Oc645j2mF5ThtSefcyyzpxMqTfneIx1ZmbLBWZ41/XtZ2X8nhry/pba4l9ZUyJr&#10;qksQx7S6smUkvZKhGeLRm0o34atqSHBZNcm881cSqNNEInVbSLD2NeKv2UQyzm5mem6pIrfeI6E2&#10;d0v41rsk2LqPSMo9xmndIwdSHpXgui2SQzuYeobDBS9K1XdhUwkY1jGc65LaQ+bPWxiLmwwWB87j&#10;nPjFFjvo3r2nfQCujkh7SflOqLO0a5dinZf3HEM80hG+ceOm2BBen9GWB5RL56RePBnUu1CURTsn&#10;7aGw5Wf+/DQnG0z8OS0L8LCZ+njpdUxc+LwAyh0PaHp+4u/b9yXrkFQfxGer+Sxa9LqpD3WKPkgn&#10;Hen1mUE89JdAPUf8d955x8rg1T/twTM6elLIMW7SGPH5fRJkbo3pMYVOhOSN5n1lU5MJxjHNlLUt&#10;Zsq65rNlfbO5phc1SWbfOEZu++kj0vFnf5bUyx+Tbr98Ttr84jG5udlD8sHKTTJ7p3FEM7+T2lOP&#10;ml5SttSYb3pN03Ll7OmHpM6MI1Jzbkjqml7UA6v+IOO21JIxO2rI4G+qyIcbK8sB02uKpNeR0Opq&#10;EjaUVTiq6pL1iXFOqypJYKUZ9u14TsI7v5VVjVtJpF5Lyal5lfjrNpHc+ldJdoPmEr4yVYJ/vFN8&#10;rY1TYnhnnJXcep/hA3Ki3T8lsGaXmIGkhEMnP3uBhTkn7TnhoObNfcXqNxnwlqug3XAahGHP7DMv&#10;rXPn6DMkJY6G2eLqrB555BHb/kyy5X0/zkHOaS9Kee+991sHxQP5nBxfXslnFuXSOdEAySANw1Yv&#10;Ytq7KOfEMY5h+PCRJo3GL5xc9OQL2MdYmCPCjHSe1agzKYyc566nzgnZyIt39IqaYqFpkY/e1Vtv&#10;LZXs7JxYvXTrBXkShsGx//HHH5u80qzzKcw58csdW16PyTiSIfY9OV9Qgtv98n7KJPmi5WxZ1Xya&#10;rL92lqy9bpakt5wjK1vOkwXNp8v9lz4tvS77p3T/6bPSyex3+Mk/pOs1f5e9u76WYDhHQr5c2fD1&#10;Ibls4l6pYYZ29Wd+LVVnH5RG845J/akiV0zdJA+vvUYmbK8jY3dVknHfVpOxpvc0Zk9VeW1HVflm&#10;vekd5TmmgBnSRdZVE9+aH0nuJ2eLf8eLYvyocSxm+G4urI+v6iqBGs0lVPkq8Z3TwgzxrpHsek0l&#10;/Jv2In/Me/7kcU7+NvdJRteH5diy9yQ3El0xIJ5FTcKk18RzIqYSFJautKQ91XaVhNOWy5cvN8M0&#10;ejw4o6gTUjJ809dZ+HVXbYstS7X8z/+0so6LXlO8c6KH1aNHL9NDf9mU7XpOHuZfkHpRJoNc0OSX&#10;mXnCNBINX7RzUuIAII6yKOqQrSiqM9HyX3zxJRk7drydXe41QugFd62FC1+zDprpA96Z5+QTXz/O&#10;8UvehAmTTLpX5bXXFsU4Zco0mw5nBr3yUXd1duSDY8JhjR3Lr4I+M8zBoENy/Muj8mGb8ZJ+/Vjj&#10;jCabYdxM2dBylmxoPlNW/944pqbj5P4Ln5Aelz1lekx/k9Sf/kU6/Owv0vo3d4jv4Mm9kHWmB3bB&#10;pG1SZcYxaTD3kDScc0LOn75O7l/fWUbt+qGM2llTRu+sY5zSWTJ+d9UYZ2yvKt+uqy2h9BqSu6aS&#10;acTqpkf1Q8k+OE5CgWw7X4lhmX3rONsnn9/cS3IbXmeGdU0lq/bVpjfVXHJrNZHgL28xPajbJdLq&#10;LpFb7rb7YeOcQjf1kaOt75V9vMLDbHd/vsOHRTkn74Ns70ztUyWvwOSzh/yp9x3GXqPl00OGR48e&#10;kzvuuKuAQ8HJ4JCQB6eD03r00UcL9JihgnCG8tG6FOx1xZObJY6NG++ZQrl0Tt6Lu6wkv9I4Jy7s&#10;4qjxCiPntWz258yZZ1/R0GdMXnoRneeCY4jYB+Y4QvLAgehWyTF1oKenzsZLwoiHPDg7jpUqo6bj&#10;NR9ed6F9IGu3ZacfkmUth8u6a01vqeXMPM4wx3Nl5fXzZOLVY+ReekuX/l16XvKEdPnp3yTlF49I&#10;7xv+Ktn76YHkX9zKrFCW7DZ1u2LaRqk5J0N+Pvc1eWzD9TJqWxUZt6OyYRUZv7OqTNhVVcburJzP&#10;HZVk3pZKsntjDfFtMA7q84YS+No4+nCmuQhzjHHZf2LcivhNueGAT7b2/LOcqNpcAjyDqttMfHWa&#10;SLZh4PJWpgd1m/hv6S2RW/tIrqHvZrPf7gGJtHlYjk5fYLqduRK2M+GjcifinMpC78//TKbs1bOP&#10;7b3QFmyZTkKPqDAnQi8JR8P2vffet2n0+ZFSob2ozz///KReVzz5dfLBBx+0k35JdyZw2pwTSkFR&#10;69evNxfGyXNrkkHu/l4yzGLLXYDy4erVq+3QJT5uPHGgiZL66C9fcM6cOdYAeD9Ju+deI0kUpOUt&#10;c96fmzlzpq2jvtZCeTgvHA0Oxuu41Hl5HZo6M7bTp8+QDRs2xOaAxWP7kvXy8i3PyYe3jpEPbhon&#10;H7eaGOPyG6fI5GsGyR0X3yedf36/9Pzpw9L98kek2y/ukftbP256M8YJm3FWyF4Y1DufviDDYZ98&#10;4Q9JytzZ8vynPWTy5nNk5rafyIwvCnL6l5fGOPXLi0y8S2ThxnqyY9OV4j/2qp1wFZYc02Mq2EOz&#10;7Yybyj0uW58cLNsa3yRfe/htw5vkm//uJFntHpHMW+6XjJSHY9zX7kE52vYvsmXoFImYoaj9Jc94&#10;6vvuu8dczJ2NA0jJJ8On9vkrBCSLPMO68457xZ8blHVrN8ltt91unSHDruhD7egKBUqeJd19992y&#10;bx+/PCZmY8Sj3XG6TMTEEcU7J97RwxHzessrr7wSe5SBfk8XTptzomLw++wmeo1UG8CrVO3usq/y&#10;FEVr5AkyPh1l6ANMb/cango0L9LpsyM95hy9sRMnWLeKdaZYdyorRpwa53iBlLgUTc8NqszkQ37x&#10;CJG3Oe8zw4kAaUibx6C5WP2GWaZ3kh3MlRwzDPKFWDHA6Nmu5xR9QTVa34LOKRIO8CjLMHqcG4iY&#10;tJTDbG0ji4dhekB5DJohTtA4tGDAOD7TOzK5G/mZo+Q3PSXTS7N9pih52y8czpVg2C8+s59r5DH9&#10;oBiN2xRfxNQhYhx/0CcnIkaHefRFSGNsxpyjDF7TMa1gdEhP8NRsoiykTXTf7+d6IYx6FXwOpbag&#10;8dkvDt7zXAsc02MmL5O8ANU+IHkDbma6fzpw2pyTg4MauzV443RCHppLqwC9cRkiGpfmYfEX4amg&#10;YDnJy9eh7HDOyeG0Id4R4AqUxTun789pnK5yHE4dZ8Q5qSHo0IcupjccAsKJQ1dShzV6nmMvOQfo&#10;4moYoNuq8bU8Pc++DmvoshJGWeTFg0BAHO/iXRxD3deudTxVVm+XW4eVWibhUPPQeErCdXkUjaOM&#10;j0s9tQ4cU5ZXX7qv4eSn5ZOGY9WPUuN4QVpIXPLyxveWVxxVduJr/hpGnsAbH/m0zPgyOPaCMLUZ&#10;zR+9eONTL03H+XjdxpP0WlfNNz6N5seWY0Ac2gXbIb2Wy5CbrdZZ89R8iKdxSac/VnDspcaBnI8n&#10;4YB8yUfjsSWM9EDDVE8afqZxxpwTy3/y8JjXJFgEi5X3WM9o0aJFVlkTJ04U3o2bNGmSjBs3TqZO&#10;nSpTpkyx59544w370Jpz8+fPty+xkhcLzfMgmgfH+/fvtw+R+emUX6NYaJ71kCiHhqJMfX+Mh+Sk&#10;Yc1t1jwiXyau/fvf/7bnkYvjV1991aYFyIJ8NChpyRsZWQCON/qZYc3cItIuWLDArvdNXXmQvWfP&#10;npgjhJs3b5bnn39eRo0aZfNFXvJhDSbif/HFF7Js2TJbHmUgOzKS5rXXXrOL1CEDdX3//fetcSEn&#10;8vIAHRkoh8mf1MMrJzrizXQesjOVgPTogHKRn7YCutULgmPyhuQHaQfyYVkWXfGAdoTIi375TBLn&#10;WPucZYKpK/VgJU5WaWQJ4e3bt9uyKIeHsbQt8vMDB3LjfABL2JI3YZSLTaA/yiE+y74Qxjn0r/rG&#10;ZpBN42JfxKEdqBdyISMyo1+1L9qBmwVpaUvW76JtaRfam7zRjzpT4qEf5IPod8uWLfYHGfRFPK0H&#10;Oti2bZtd2pnz2ALlsp0wYYKNS/2h6hubo22Z+8SiguiUemgc2pFXuGhLbIb60ubIwQN07J9z6B5b&#10;oc5cWyoXulCeCZwR50QDMpOaxmNyGMqAOCwamotNDQ5Fo0QaicbAuEnHpEe9G6jHZx8DwiAwTPLD&#10;GdEA5IVB0Tj0hHThtsOHD9v8uPg1H4wsutZ5dF0jZCAfpkEQxsVH45OeuyKGi2PgHGUTTlycJenI&#10;H4MjDr/kUWe9wAC/xpEGY0Qu5MSQ+JWRtNQJA0QO5OeCxdFQFmkpB6eDXNSVehOffFiDXC9uDJjz&#10;xKUc8saAuTPrr4HUAVko/7PPPotdcFB1o8ZKHshAnfRDC1xI6Jf60m6UBdknDvXGGZCOsiB14qJF&#10;fnS0devWWHsiM/IAdd6EqyzYDXZAnuiPY87jRNAXTgl9owO92eCcsAfickx86kAcHBSyc8NSGYiD&#10;znGclIXDIj2yQhwk9kg81RPx0LXe2NAN8mBP6Bn7Vj1iQ5TJL6g4J/JWm6cNIUA+dIGjwakTjnPF&#10;bimXLek4p7JwsycdZVI+pI2QDz2gfz2Pbrkh0UbI5q3/mcAZ6znphwbw1PRqMBwUi/JRKgrGGDAS&#10;GowtcTAoGo1Gx6FwIRKXxuUrI+rg+NoI8dgnLb0QDJU8MQKMgwuEhuCugZHRkHx7bOnSpdawtOGR&#10;E+OnkfRCIC0NShddDQZHwNK4H330kZUZuagTvRF6J9yRee0AObTh2e7evduWQdkKwpGZMnASH374&#10;oS0HQ0Zm5OBOx3tyO3bssOe4G7L6IcbGORw5TpZ94uPQMGguJORDXnRGWxAHebmLc4GSH/lQljo8&#10;5FWiCy44dEHeyEvdictHI9EzeagukIP642hpK3ol1A/ZOUb/OBF6EOiMXtSmTZtsfpShNxTaFP3R&#10;9uSHY8ZeiIOukIM2wVFxA0F39KbpHXDRUz5OkvbDnqg/Fyky8GoPdaEc9EEa9EmvCHvDZtApFzT5&#10;UzZtR9znnnvO3kwoH6IfwilLw9Ab9osc6Aa7p/44BewCG8E2KZ9z3GBoK1Ympd2pHzcRdR7YC/Vg&#10;i9wQO0JOBb070lEXHA9tTr1J8+yzz1ob56aA7rmRIhtlUV/OIe+ZwhlxTmrcGBVE0d5wlMy+bgnT&#10;xmWLwtiS1puPHnPOm4aegeajd0ugZWs8DeeYsjnWfEinYd68yENBGMdahsaFKh956TmNrzKQzguN&#10;y1bTE4f8AOcA4YTpOU3DFpm9aYA3X7YqLw6AMN3qOYYuDJM1D5VF82ffWx77ep59qGUQrnE4VnnZ&#10;eskFyNZbnubLVs9pWm0bJeURV/PTY68c7Kv8GkZcPdZ8tVw9DznPOXUUWh+ockHVJdB4Kg/nSc9W&#10;wzU/wrRObFUO0kGND7xyEU4eGqZ5c6z5AvYh4JzKQ5r4emq8040z4pwcHBwcSoJzTg4ODuUSzjk5&#10;ODiUSzjn5ODgUC7hnJODg0O5hHNODg4O5RLOOTk4OJRLOOfk4OBQLuGck4ODQ7mEc04ODg7lEs45&#10;OTg4lEs45+Tg4FAu4ZyTg4NDuYRzTg4ODuUSzjk5ODiUSzjn5ODgUC7hnJODg0O5hHNODg4O5RLO&#10;OTk4OJRLOOfk4OBQLuGck4ODQ7mEc04ODg7lEs45OTg4lEs45+Tg4FAu4ZyTg4NDuYRzTg4ODuUS&#10;zjk5ODiUSzjn5ODgUC7hnJODg0O5hHNODg4O5RI/aPijs6S8scGPvx+efVaFovnjCtIwQTaAJk1R&#10;PLtCxVKxYaXK0rhqtRjPq1a9ABtVrpIwz61StdS8oEbN753Ux1vXeF5Q08ihrAGre1jDsPB8z69e&#10;o9A6FcVzqlQpko2rGxk9PLdatRgbVq4sDSpWjLFeHOtWqFBqxudVHM8xsijPNjIXx4ZVq8bYiDrV&#10;rBnjebVqFeCFdesW4MUeXlKvXgH+tGHDArz8nHz+svHZlr86r6H8+vxz5FeNGxfgFeefF+OVFzaW&#10;317UWH538Xly1SXny/8Hvw/wDYNW6KEAAAAASUVORK5CYIJQSwECLQAUAAYACAAAACEAsYJntgoB&#10;AAATAgAAEwAAAAAAAAAAAAAAAAAAAAAAW0NvbnRlbnRfVHlwZXNdLnhtbFBLAQItABQABgAIAAAA&#10;IQA4/SH/1gAAAJQBAAALAAAAAAAAAAAAAAAAADsBAABfcmVscy8ucmVsc1BLAQItABQABgAIAAAA&#10;IQDnrdwpLAUAAHEMAAAOAAAAAAAAAAAAAAAAADoCAABkcnMvZTJvRG9jLnhtbFBLAQItABQABgAI&#10;AAAAIQCqJg6+vAAAACEBAAAZAAAAAAAAAAAAAAAAAJIHAABkcnMvX3JlbHMvZTJvRG9jLnhtbC5y&#10;ZWxzUEsBAi0AFAAGAAgAAAAhADmOiVLfAAAACQEAAA8AAAAAAAAAAAAAAAAAhQgAAGRycy9kb3du&#10;cmV2LnhtbFBLAQItAAoAAAAAAAAAIQCwEUanp0sAAKdLAAAUAAAAAAAAAAAAAAAAAJEJAABkcnMv&#10;bWVkaWEvaW1hZ2UxLnBuZ1BLBQYAAAAABgAGAHwBAABqV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2052" type="#_x0000_t75" style="position:absolute;left:15763;width:1579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eWEfEAAAA2gAAAA8AAABkcnMvZG93bnJldi54bWxEj0FrwkAUhO8F/8PyhN7qxkC1RFcRSyAH&#10;aWnSi7dH9pksZt+G7NbE/vpuodDjMDPfMNv9ZDtxo8EbxwqWiwQEce204UbBZ5U/vYDwAVlj55gU&#10;3MnDfjd72GKm3cgfdCtDIyKEfYYK2hD6TEpft2TRL1xPHL2LGyyGKIdG6gHHCLedTJNkJS0ajgst&#10;9nRsqb6WX1bB+nv1nMrTOq+q9zfzmhdJei6vSj3Op8MGRKAp/If/2oVWkMLvlXg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eWEfEAAAA2gAAAA8AAAAAAAAAAAAAAAAA&#10;nwIAAGRycy9kb3ducmV2LnhtbFBLBQYAAAAABAAEAPcAAACQAwAAAAA=&#10;">
            <v:imagedata r:id="rId1" o:title="" croptop="12167f" cropbottom="15529f" chromakey="white"/>
            <v:path arrowok="t"/>
          </v:shape>
          <v:line id="Conector recto 6" o:spid="_x0000_s2051" style="position:absolute;visibility:visible;mso-wrap-style:square" from="16650,341" to="16650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6R/8EAAADaAAAADwAAAGRycy9kb3ducmV2LnhtbESP3YrCMBSE7xd8h3CEvdNUhUWqUVRU&#10;VhbBvwc4NMe22JzUJGrdp98Iwl4OM/MNM542phJ3cr60rKDXTUAQZ1aXnCs4HVedIQgfkDVWlknB&#10;kzxMJ62PMabaPnhP90PIRYSwT1FBEUKdSumzggz6rq2Jo3e2zmCI0uVSO3xEuKlkP0m+pMGS40KB&#10;NS0Kyi6Hm1FwuS7X+dz97NzvfDMMteWtnLFSn+1mNgIRqAn/4Xf7WysYwOtKvAFy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zpH/wQAAANoAAAAPAAAAAAAAAAAAAAAA&#10;AKECAABkcnMvZG93bnJldi54bWxQSwUGAAAAAAQABAD5AAAAjwMAAAAA&#10;" strokecolor="#7f7f7f" strokeweight="1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2050" type="#_x0000_t202" style="position:absolute;left:-3979;top:1228;width:19734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<v:textbox>
              <w:txbxContent>
                <w:p w:rsidR="00AE7EC4" w:rsidRPr="00F21FBB" w:rsidRDefault="00AE7EC4" w:rsidP="00AE7EC4">
                  <w:pPr>
                    <w:jc w:val="right"/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</w:pPr>
                  <w:r w:rsidRPr="00F21FBB"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  <w:t>Secretaría de Salud</w:t>
                  </w:r>
                </w:p>
              </w:txbxContent>
            </v:textbox>
          </v:shape>
        </v:group>
      </w:pict>
    </w:r>
    <w:r w:rsidR="00942CE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-569595</wp:posOffset>
          </wp:positionH>
          <wp:positionV relativeFrom="paragraph">
            <wp:posOffset>-73025</wp:posOffset>
          </wp:positionV>
          <wp:extent cx="1889760" cy="548640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2CE7" w:rsidRDefault="00942CE7">
    <w:pPr>
      <w:pStyle w:val="Encabezado"/>
    </w:pPr>
  </w:p>
  <w:p w:rsidR="00942CE7" w:rsidRDefault="00942CE7">
    <w:pPr>
      <w:pStyle w:val="Encabezado"/>
    </w:pPr>
  </w:p>
  <w:p w:rsidR="00942CE7" w:rsidRPr="00810E52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Ext" w:hAnsi="HelveticaNeueLT Std Blk Ext" w:cs="Gotham Bold"/>
        <w:b/>
        <w:bCs/>
        <w:spacing w:val="1"/>
        <w:w w:val="102"/>
        <w:sz w:val="18"/>
        <w:szCs w:val="18"/>
      </w:rPr>
    </w:pPr>
    <w:r w:rsidRPr="00810E52">
      <w:rPr>
        <w:rFonts w:ascii="HelveticaNeueLT Std Blk Ext" w:hAnsi="HelveticaNeueLT Std Blk Ext" w:cs="Gotham Bold"/>
        <w:b/>
        <w:bCs/>
        <w:spacing w:val="1"/>
        <w:w w:val="102"/>
        <w:sz w:val="18"/>
        <w:szCs w:val="18"/>
      </w:rPr>
      <w:t>FICH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A</w:t>
    </w:r>
    <w:r w:rsidRPr="00810E52">
      <w:rPr>
        <w:rFonts w:ascii="HelveticaNeueLT Std Blk Ext" w:hAnsi="HelveticaNeueLT Std Blk Ext" w:cs="Gotham Bold"/>
        <w:b/>
        <w:bCs/>
        <w:sz w:val="18"/>
        <w:szCs w:val="18"/>
      </w:rPr>
      <w:t xml:space="preserve"> </w:t>
    </w:r>
    <w:r w:rsidRPr="00810E52">
      <w:rPr>
        <w:rFonts w:ascii="HelveticaNeueLT Std Blk Ext" w:hAnsi="HelveticaNeueLT Std Blk Ext" w:cs="Gotham Bold"/>
        <w:b/>
        <w:bCs/>
        <w:spacing w:val="-1"/>
        <w:w w:val="102"/>
        <w:sz w:val="18"/>
        <w:szCs w:val="18"/>
      </w:rPr>
      <w:t>TÉ</w:t>
    </w:r>
    <w:r w:rsidRPr="00810E52">
      <w:rPr>
        <w:rFonts w:ascii="HelveticaNeueLT Std Blk Ext" w:hAnsi="HelveticaNeueLT Std Blk Ext" w:cs="Gotham Bold"/>
        <w:b/>
        <w:bCs/>
        <w:spacing w:val="1"/>
        <w:w w:val="102"/>
        <w:sz w:val="18"/>
        <w:szCs w:val="18"/>
      </w:rPr>
      <w:t>C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N</w:t>
    </w:r>
    <w:r w:rsidRPr="00810E52">
      <w:rPr>
        <w:rFonts w:ascii="HelveticaNeueLT Std Blk Ext" w:hAnsi="HelveticaNeueLT Std Blk Ext" w:cs="Gotham Bold"/>
        <w:b/>
        <w:bCs/>
        <w:spacing w:val="1"/>
        <w:w w:val="102"/>
        <w:sz w:val="18"/>
        <w:szCs w:val="18"/>
      </w:rPr>
      <w:t>IC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A</w:t>
    </w:r>
    <w:r w:rsidRPr="00810E52">
      <w:rPr>
        <w:rFonts w:ascii="HelveticaNeueLT Std Blk Ext" w:hAnsi="HelveticaNeueLT Std Blk Ext" w:cs="Gotham Bold"/>
        <w:b/>
        <w:bCs/>
        <w:sz w:val="18"/>
        <w:szCs w:val="18"/>
      </w:rPr>
      <w:t xml:space="preserve"> </w:t>
    </w:r>
    <w:r w:rsidRPr="00810E52">
      <w:rPr>
        <w:rFonts w:ascii="HelveticaNeueLT Std Blk Ext" w:hAnsi="HelveticaNeueLT Std Blk Ext" w:cs="Gotham Bold"/>
        <w:b/>
        <w:bCs/>
        <w:spacing w:val="1"/>
        <w:w w:val="102"/>
        <w:sz w:val="18"/>
        <w:szCs w:val="18"/>
      </w:rPr>
      <w:t>D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E</w:t>
    </w:r>
    <w:r w:rsidRPr="00810E52">
      <w:rPr>
        <w:rFonts w:ascii="HelveticaNeueLT Std Blk Ext" w:hAnsi="HelveticaNeueLT Std Blk Ext" w:cs="Gotham Bold"/>
        <w:b/>
        <w:bCs/>
        <w:spacing w:val="-1"/>
        <w:sz w:val="18"/>
        <w:szCs w:val="18"/>
      </w:rPr>
      <w:t xml:space="preserve"> </w:t>
    </w:r>
    <w:r w:rsidRPr="00810E52">
      <w:rPr>
        <w:rFonts w:ascii="HelveticaNeueLT Std Blk Ext" w:hAnsi="HelveticaNeueLT Std Blk Ext" w:cs="Gotham Bold"/>
        <w:b/>
        <w:bCs/>
        <w:spacing w:val="1"/>
        <w:w w:val="102"/>
        <w:sz w:val="18"/>
        <w:szCs w:val="18"/>
      </w:rPr>
      <w:t>DI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S</w:t>
    </w:r>
    <w:r w:rsidRPr="00810E52">
      <w:rPr>
        <w:rFonts w:ascii="HelveticaNeueLT Std Blk Ext" w:hAnsi="HelveticaNeueLT Std Blk Ext" w:cs="Gotham Bold"/>
        <w:b/>
        <w:bCs/>
        <w:spacing w:val="-1"/>
        <w:w w:val="102"/>
        <w:sz w:val="18"/>
        <w:szCs w:val="18"/>
      </w:rPr>
      <w:t>E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ÑO</w:t>
    </w:r>
    <w:r w:rsidRPr="00810E52">
      <w:rPr>
        <w:rFonts w:ascii="HelveticaNeueLT Std Blk Ext" w:hAnsi="HelveticaNeueLT Std Blk Ext" w:cs="Gotham Bold"/>
        <w:b/>
        <w:bCs/>
        <w:spacing w:val="1"/>
        <w:sz w:val="18"/>
        <w:szCs w:val="18"/>
      </w:rPr>
      <w:t xml:space="preserve"> 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Y</w:t>
    </w:r>
    <w:r w:rsidRPr="00810E52">
      <w:rPr>
        <w:rFonts w:ascii="HelveticaNeueLT Std Blk Ext" w:hAnsi="HelveticaNeueLT Std Blk Ext" w:cs="Gotham Bold"/>
        <w:b/>
        <w:bCs/>
        <w:spacing w:val="1"/>
        <w:sz w:val="18"/>
        <w:szCs w:val="18"/>
      </w:rPr>
      <w:t xml:space="preserve"> 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S</w:t>
    </w:r>
    <w:r w:rsidRPr="00810E52">
      <w:rPr>
        <w:rFonts w:ascii="HelveticaNeueLT Std Blk Ext" w:hAnsi="HelveticaNeueLT Std Blk Ext" w:cs="Gotham Bold"/>
        <w:b/>
        <w:bCs/>
        <w:spacing w:val="-1"/>
        <w:w w:val="102"/>
        <w:sz w:val="18"/>
        <w:szCs w:val="18"/>
      </w:rPr>
      <w:t>E</w:t>
    </w:r>
    <w:r w:rsidRPr="00810E52">
      <w:rPr>
        <w:rFonts w:ascii="HelveticaNeueLT Std Blk Ext" w:hAnsi="HelveticaNeueLT Std Blk Ext" w:cs="Gotham Bold"/>
        <w:b/>
        <w:bCs/>
        <w:spacing w:val="1"/>
        <w:w w:val="102"/>
        <w:sz w:val="18"/>
        <w:szCs w:val="18"/>
      </w:rPr>
      <w:t>GUIMI</w:t>
    </w:r>
    <w:r w:rsidRPr="00810E52">
      <w:rPr>
        <w:rFonts w:ascii="HelveticaNeueLT Std Blk Ext" w:hAnsi="HelveticaNeueLT Std Blk Ext" w:cs="Gotham Bold"/>
        <w:b/>
        <w:bCs/>
        <w:spacing w:val="-1"/>
        <w:w w:val="102"/>
        <w:sz w:val="18"/>
        <w:szCs w:val="18"/>
      </w:rPr>
      <w:t>E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N</w:t>
    </w:r>
    <w:r w:rsidRPr="00810E52">
      <w:rPr>
        <w:rFonts w:ascii="HelveticaNeueLT Std Blk Ext" w:hAnsi="HelveticaNeueLT Std Blk Ext" w:cs="Gotham Bold"/>
        <w:b/>
        <w:bCs/>
        <w:spacing w:val="-1"/>
        <w:w w:val="102"/>
        <w:sz w:val="18"/>
        <w:szCs w:val="18"/>
      </w:rPr>
      <w:t>T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O</w:t>
    </w:r>
    <w:r w:rsidRPr="00810E52">
      <w:rPr>
        <w:rFonts w:ascii="HelveticaNeueLT Std Blk Ext" w:hAnsi="HelveticaNeueLT Std Blk Ext" w:cs="Gotham Bold"/>
        <w:b/>
        <w:bCs/>
        <w:spacing w:val="1"/>
        <w:sz w:val="18"/>
        <w:szCs w:val="18"/>
      </w:rPr>
      <w:t xml:space="preserve"> </w:t>
    </w:r>
    <w:r w:rsidRPr="00810E52">
      <w:rPr>
        <w:rFonts w:ascii="HelveticaNeueLT Std Blk Ext" w:hAnsi="HelveticaNeueLT Std Blk Ext" w:cs="Gotham Bold"/>
        <w:b/>
        <w:bCs/>
        <w:spacing w:val="1"/>
        <w:w w:val="102"/>
        <w:sz w:val="18"/>
        <w:szCs w:val="18"/>
      </w:rPr>
      <w:t>D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E</w:t>
    </w:r>
    <w:r w:rsidR="00AE7EC4">
      <w:rPr>
        <w:rFonts w:ascii="HelveticaNeueLT Std Blk Ext" w:hAnsi="HelveticaNeueLT Std Blk Ext" w:cs="Gotham Bold"/>
        <w:b/>
        <w:bCs/>
        <w:w w:val="102"/>
        <w:sz w:val="18"/>
        <w:szCs w:val="18"/>
      </w:rPr>
      <w:t xml:space="preserve"> </w:t>
    </w:r>
    <w:r w:rsidRPr="00810E52">
      <w:rPr>
        <w:rFonts w:ascii="HelveticaNeueLT Std Blk Ext" w:hAnsi="HelveticaNeueLT Std Blk Ext" w:cs="Gotham Bold"/>
        <w:b/>
        <w:bCs/>
        <w:spacing w:val="1"/>
        <w:w w:val="102"/>
        <w:sz w:val="18"/>
        <w:szCs w:val="18"/>
      </w:rPr>
      <w:t>I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N</w:t>
    </w:r>
    <w:r w:rsidRPr="00810E52">
      <w:rPr>
        <w:rFonts w:ascii="HelveticaNeueLT Std Blk Ext" w:hAnsi="HelveticaNeueLT Std Blk Ext" w:cs="Gotham Bold"/>
        <w:b/>
        <w:bCs/>
        <w:spacing w:val="1"/>
        <w:w w:val="102"/>
        <w:sz w:val="18"/>
        <w:szCs w:val="18"/>
      </w:rPr>
      <w:t>DIC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A</w:t>
    </w:r>
    <w:r w:rsidRPr="00810E52">
      <w:rPr>
        <w:rFonts w:ascii="HelveticaNeueLT Std Blk Ext" w:hAnsi="HelveticaNeueLT Std Blk Ext" w:cs="Gotham Bold"/>
        <w:b/>
        <w:bCs/>
        <w:spacing w:val="1"/>
        <w:w w:val="102"/>
        <w:sz w:val="18"/>
        <w:szCs w:val="18"/>
      </w:rPr>
      <w:t>DOR</w:t>
    </w:r>
    <w:r w:rsidRPr="00810E52">
      <w:rPr>
        <w:rFonts w:ascii="HelveticaNeueLT Std Blk Ext" w:hAnsi="HelveticaNeueLT Std Blk Ext" w:cs="Gotham Bold"/>
        <w:b/>
        <w:bCs/>
        <w:spacing w:val="-1"/>
        <w:w w:val="102"/>
        <w:sz w:val="18"/>
        <w:szCs w:val="18"/>
      </w:rPr>
      <w:t>E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S</w:t>
    </w:r>
    <w:r w:rsidRPr="00810E52">
      <w:rPr>
        <w:rFonts w:ascii="HelveticaNeueLT Std Blk Ext" w:hAnsi="HelveticaNeueLT Std Blk Ext" w:cs="Gotham Bold"/>
        <w:b/>
        <w:bCs/>
        <w:sz w:val="18"/>
        <w:szCs w:val="18"/>
      </w:rPr>
      <w:t xml:space="preserve"> </w:t>
    </w:r>
    <w:r w:rsidRPr="00810E52">
      <w:rPr>
        <w:rFonts w:ascii="HelveticaNeueLT Std Blk Ext" w:hAnsi="HelveticaNeueLT Std Blk Ext" w:cs="Gotham Bold"/>
        <w:b/>
        <w:bCs/>
        <w:spacing w:val="1"/>
        <w:w w:val="102"/>
        <w:sz w:val="18"/>
        <w:szCs w:val="18"/>
      </w:rPr>
      <w:t>D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E</w:t>
    </w:r>
    <w:r w:rsidRPr="00810E52">
      <w:rPr>
        <w:rFonts w:ascii="HelveticaNeueLT Std Blk Ext" w:hAnsi="HelveticaNeueLT Std Blk Ext" w:cs="Gotham Bold"/>
        <w:b/>
        <w:bCs/>
        <w:spacing w:val="-1"/>
        <w:sz w:val="18"/>
        <w:szCs w:val="18"/>
      </w:rPr>
      <w:t xml:space="preserve"> </w:t>
    </w:r>
    <w:r w:rsidRPr="00810E52">
      <w:rPr>
        <w:rFonts w:ascii="HelveticaNeueLT Std Blk Ext" w:hAnsi="HelveticaNeueLT Std Blk Ext" w:cs="Gotham Bold"/>
        <w:b/>
        <w:bCs/>
        <w:spacing w:val="1"/>
        <w:w w:val="102"/>
        <w:sz w:val="18"/>
        <w:szCs w:val="18"/>
      </w:rPr>
      <w:t>D</w:t>
    </w:r>
    <w:r w:rsidRPr="00810E52">
      <w:rPr>
        <w:rFonts w:ascii="HelveticaNeueLT Std Blk Ext" w:hAnsi="HelveticaNeueLT Std Blk Ext" w:cs="Gotham Bold"/>
        <w:b/>
        <w:bCs/>
        <w:spacing w:val="-1"/>
        <w:w w:val="102"/>
        <w:sz w:val="18"/>
        <w:szCs w:val="18"/>
      </w:rPr>
      <w:t>E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S</w:t>
    </w:r>
    <w:r w:rsidRPr="00810E52">
      <w:rPr>
        <w:rFonts w:ascii="HelveticaNeueLT Std Blk Ext" w:hAnsi="HelveticaNeueLT Std Blk Ext" w:cs="Gotham Bold"/>
        <w:b/>
        <w:bCs/>
        <w:spacing w:val="-1"/>
        <w:w w:val="102"/>
        <w:sz w:val="18"/>
        <w:szCs w:val="18"/>
      </w:rPr>
      <w:t>E</w:t>
    </w:r>
    <w:r w:rsidRPr="00810E52">
      <w:rPr>
        <w:rFonts w:ascii="HelveticaNeueLT Std Blk Ext" w:hAnsi="HelveticaNeueLT Std Blk Ext" w:cs="Gotham Bold"/>
        <w:b/>
        <w:bCs/>
        <w:spacing w:val="1"/>
        <w:w w:val="102"/>
        <w:sz w:val="18"/>
        <w:szCs w:val="18"/>
      </w:rPr>
      <w:t>M</w:t>
    </w:r>
    <w:r w:rsidRPr="00810E52">
      <w:rPr>
        <w:rFonts w:ascii="HelveticaNeueLT Std Blk Ext" w:hAnsi="HelveticaNeueLT Std Blk Ext" w:cs="Gotham Bold"/>
        <w:b/>
        <w:bCs/>
        <w:spacing w:val="-1"/>
        <w:w w:val="102"/>
        <w:sz w:val="18"/>
        <w:szCs w:val="18"/>
      </w:rPr>
      <w:t>PE</w:t>
    </w:r>
    <w:r w:rsidRPr="00810E52">
      <w:rPr>
        <w:rFonts w:ascii="HelveticaNeueLT Std Blk Ext" w:hAnsi="HelveticaNeueLT Std Blk Ext" w:cs="Gotham Bold"/>
        <w:b/>
        <w:bCs/>
        <w:w w:val="102"/>
        <w:sz w:val="18"/>
        <w:szCs w:val="18"/>
      </w:rPr>
      <w:t>ÑO</w:t>
    </w:r>
    <w:r w:rsidR="00AE7EC4">
      <w:rPr>
        <w:rFonts w:ascii="HelveticaNeueLT Std Blk Ext" w:hAnsi="HelveticaNeueLT Std Blk Ext" w:cs="Gotham Bold"/>
        <w:b/>
        <w:bCs/>
        <w:w w:val="102"/>
        <w:sz w:val="18"/>
        <w:szCs w:val="18"/>
      </w:rPr>
      <w:t xml:space="preserve"> 20</w:t>
    </w:r>
    <w:r w:rsidR="00B261E4">
      <w:rPr>
        <w:rFonts w:ascii="HelveticaNeueLT Std Blk Ext" w:hAnsi="HelveticaNeueLT Std Blk Ext" w:cs="Gotham Bold"/>
        <w:b/>
        <w:bCs/>
        <w:w w:val="102"/>
        <w:sz w:val="18"/>
        <w:szCs w:val="18"/>
      </w:rPr>
      <w:t>2</w:t>
    </w:r>
    <w:r w:rsidR="00E72822">
      <w:rPr>
        <w:rFonts w:ascii="HelveticaNeueLT Std Blk Ext" w:hAnsi="HelveticaNeueLT Std Blk Ext" w:cs="Gotham Bold"/>
        <w:b/>
        <w:bCs/>
        <w:w w:val="102"/>
        <w:sz w:val="18"/>
        <w:szCs w:val="18"/>
      </w:rPr>
      <w:t>4</w:t>
    </w:r>
  </w:p>
  <w:p w:rsidR="00942CE7" w:rsidRPr="00F75BE8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Gotham Bold" w:hAnsi="Gotham Bold" w:cs="Gotham Bold"/>
        <w:b/>
        <w:bCs/>
        <w:spacing w:val="1"/>
        <w:w w:val="10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2pt;height:396.7pt" o:bullet="t">
        <v:imagedata r:id="rId1" o:title="Cartel Congreso II"/>
      </v:shape>
    </w:pict>
  </w:numPicBullet>
  <w:abstractNum w:abstractNumId="0" w15:restartNumberingAfterBreak="0">
    <w:nsid w:val="66301EB3"/>
    <w:multiLevelType w:val="hybridMultilevel"/>
    <w:tmpl w:val="B7BAF52A"/>
    <w:lvl w:ilvl="0" w:tplc="9872B47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defaultTabStop w:val="708"/>
  <w:hyphenationZone w:val="425"/>
  <w:drawingGridHorizontalSpacing w:val="110"/>
  <w:drawingGridVerticalSpacing w:val="160"/>
  <w:displayHorizontalDrawingGridEvery w:val="2"/>
  <w:characterSpacingControl w:val="doNotCompress"/>
  <w:hdrShapeDefaults>
    <o:shapedefaults v:ext="edit" spidmax="2054">
      <o:colormenu v:ext="edit" fillcolor="none [3213]" stroke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3B68"/>
    <w:rsid w:val="000039E4"/>
    <w:rsid w:val="00006DBD"/>
    <w:rsid w:val="00013829"/>
    <w:rsid w:val="000233A4"/>
    <w:rsid w:val="00023F0E"/>
    <w:rsid w:val="00043EE1"/>
    <w:rsid w:val="0004583D"/>
    <w:rsid w:val="0005565F"/>
    <w:rsid w:val="00066FD2"/>
    <w:rsid w:val="000729A9"/>
    <w:rsid w:val="00075D03"/>
    <w:rsid w:val="0007633F"/>
    <w:rsid w:val="000A5D9C"/>
    <w:rsid w:val="000B6147"/>
    <w:rsid w:val="000C1676"/>
    <w:rsid w:val="000D299F"/>
    <w:rsid w:val="000E0295"/>
    <w:rsid w:val="000E3773"/>
    <w:rsid w:val="000E3E5F"/>
    <w:rsid w:val="000E7E65"/>
    <w:rsid w:val="000F6C94"/>
    <w:rsid w:val="00103901"/>
    <w:rsid w:val="001058AB"/>
    <w:rsid w:val="00125CB9"/>
    <w:rsid w:val="001355E8"/>
    <w:rsid w:val="00135DEA"/>
    <w:rsid w:val="001438E3"/>
    <w:rsid w:val="00143F0A"/>
    <w:rsid w:val="00146664"/>
    <w:rsid w:val="0015560F"/>
    <w:rsid w:val="001572F6"/>
    <w:rsid w:val="0016195E"/>
    <w:rsid w:val="00161D66"/>
    <w:rsid w:val="001662F4"/>
    <w:rsid w:val="0017357D"/>
    <w:rsid w:val="00174050"/>
    <w:rsid w:val="00181D57"/>
    <w:rsid w:val="001932A5"/>
    <w:rsid w:val="001A1C36"/>
    <w:rsid w:val="001A2932"/>
    <w:rsid w:val="001A2AEE"/>
    <w:rsid w:val="001A3FD6"/>
    <w:rsid w:val="001A763E"/>
    <w:rsid w:val="001B147C"/>
    <w:rsid w:val="001B430A"/>
    <w:rsid w:val="001D365A"/>
    <w:rsid w:val="001D6F89"/>
    <w:rsid w:val="001E241C"/>
    <w:rsid w:val="001E7A38"/>
    <w:rsid w:val="001F2211"/>
    <w:rsid w:val="001F2553"/>
    <w:rsid w:val="001F3C10"/>
    <w:rsid w:val="001F7E90"/>
    <w:rsid w:val="002004E9"/>
    <w:rsid w:val="00201858"/>
    <w:rsid w:val="00202A14"/>
    <w:rsid w:val="0021111C"/>
    <w:rsid w:val="00214E53"/>
    <w:rsid w:val="00230641"/>
    <w:rsid w:val="00230E5C"/>
    <w:rsid w:val="00231986"/>
    <w:rsid w:val="0023443B"/>
    <w:rsid w:val="002419BE"/>
    <w:rsid w:val="00246D67"/>
    <w:rsid w:val="00250A01"/>
    <w:rsid w:val="0025654F"/>
    <w:rsid w:val="00261A48"/>
    <w:rsid w:val="00266C18"/>
    <w:rsid w:val="002725CB"/>
    <w:rsid w:val="002825DE"/>
    <w:rsid w:val="0028304A"/>
    <w:rsid w:val="00283E86"/>
    <w:rsid w:val="002B3178"/>
    <w:rsid w:val="002C45B7"/>
    <w:rsid w:val="002D3983"/>
    <w:rsid w:val="002D52DF"/>
    <w:rsid w:val="002E037F"/>
    <w:rsid w:val="002E0FF2"/>
    <w:rsid w:val="002E6BBC"/>
    <w:rsid w:val="00301C69"/>
    <w:rsid w:val="00305B96"/>
    <w:rsid w:val="00306F2B"/>
    <w:rsid w:val="00313E88"/>
    <w:rsid w:val="00314540"/>
    <w:rsid w:val="00316383"/>
    <w:rsid w:val="003236C4"/>
    <w:rsid w:val="0032578E"/>
    <w:rsid w:val="00330C3F"/>
    <w:rsid w:val="00331909"/>
    <w:rsid w:val="003342D2"/>
    <w:rsid w:val="00346EE7"/>
    <w:rsid w:val="003640A2"/>
    <w:rsid w:val="00364E91"/>
    <w:rsid w:val="003657B8"/>
    <w:rsid w:val="00374622"/>
    <w:rsid w:val="003910CE"/>
    <w:rsid w:val="00395E87"/>
    <w:rsid w:val="00396E9F"/>
    <w:rsid w:val="003A1D02"/>
    <w:rsid w:val="003B63DD"/>
    <w:rsid w:val="003C3853"/>
    <w:rsid w:val="003C6460"/>
    <w:rsid w:val="003C7832"/>
    <w:rsid w:val="003D2570"/>
    <w:rsid w:val="003E45D6"/>
    <w:rsid w:val="003F13A1"/>
    <w:rsid w:val="003F311B"/>
    <w:rsid w:val="00402822"/>
    <w:rsid w:val="0042657D"/>
    <w:rsid w:val="004272BF"/>
    <w:rsid w:val="004336B1"/>
    <w:rsid w:val="00435C3C"/>
    <w:rsid w:val="0044126B"/>
    <w:rsid w:val="0045016C"/>
    <w:rsid w:val="00453E95"/>
    <w:rsid w:val="004545EF"/>
    <w:rsid w:val="0045541F"/>
    <w:rsid w:val="00487C83"/>
    <w:rsid w:val="004A33DF"/>
    <w:rsid w:val="004A354B"/>
    <w:rsid w:val="004A5466"/>
    <w:rsid w:val="004B5DBF"/>
    <w:rsid w:val="004B6FD0"/>
    <w:rsid w:val="004D00FA"/>
    <w:rsid w:val="004D0337"/>
    <w:rsid w:val="004E0177"/>
    <w:rsid w:val="004E04DC"/>
    <w:rsid w:val="004E31F1"/>
    <w:rsid w:val="004F2961"/>
    <w:rsid w:val="00501655"/>
    <w:rsid w:val="00501904"/>
    <w:rsid w:val="00507DAD"/>
    <w:rsid w:val="005141BE"/>
    <w:rsid w:val="005336AA"/>
    <w:rsid w:val="00534DF2"/>
    <w:rsid w:val="00537578"/>
    <w:rsid w:val="0053767B"/>
    <w:rsid w:val="005422BB"/>
    <w:rsid w:val="00544059"/>
    <w:rsid w:val="00575DB8"/>
    <w:rsid w:val="00576BBA"/>
    <w:rsid w:val="00597B06"/>
    <w:rsid w:val="005A7AA6"/>
    <w:rsid w:val="005B6B8B"/>
    <w:rsid w:val="005C02D4"/>
    <w:rsid w:val="005C0A49"/>
    <w:rsid w:val="005C3718"/>
    <w:rsid w:val="005C7334"/>
    <w:rsid w:val="005D43C6"/>
    <w:rsid w:val="005D7F8B"/>
    <w:rsid w:val="005E053B"/>
    <w:rsid w:val="005E1D5D"/>
    <w:rsid w:val="005E32D6"/>
    <w:rsid w:val="005F7A34"/>
    <w:rsid w:val="00600B57"/>
    <w:rsid w:val="006025CA"/>
    <w:rsid w:val="006051E8"/>
    <w:rsid w:val="00620701"/>
    <w:rsid w:val="00621466"/>
    <w:rsid w:val="006318CE"/>
    <w:rsid w:val="00631A81"/>
    <w:rsid w:val="00633915"/>
    <w:rsid w:val="00634055"/>
    <w:rsid w:val="00635519"/>
    <w:rsid w:val="00637945"/>
    <w:rsid w:val="00651D0C"/>
    <w:rsid w:val="00653795"/>
    <w:rsid w:val="00661FCB"/>
    <w:rsid w:val="0066560A"/>
    <w:rsid w:val="00665F0B"/>
    <w:rsid w:val="00666590"/>
    <w:rsid w:val="00683E3A"/>
    <w:rsid w:val="00690353"/>
    <w:rsid w:val="006904BA"/>
    <w:rsid w:val="0069260B"/>
    <w:rsid w:val="00693FCE"/>
    <w:rsid w:val="006952DF"/>
    <w:rsid w:val="006966D1"/>
    <w:rsid w:val="00697FBB"/>
    <w:rsid w:val="006A2FB5"/>
    <w:rsid w:val="006B094F"/>
    <w:rsid w:val="006C0349"/>
    <w:rsid w:val="006C60A3"/>
    <w:rsid w:val="006D2EB4"/>
    <w:rsid w:val="006D5CC8"/>
    <w:rsid w:val="006D7306"/>
    <w:rsid w:val="006F0771"/>
    <w:rsid w:val="006F1BBB"/>
    <w:rsid w:val="00700975"/>
    <w:rsid w:val="007070FF"/>
    <w:rsid w:val="00715480"/>
    <w:rsid w:val="00716D82"/>
    <w:rsid w:val="007206FC"/>
    <w:rsid w:val="00722B1E"/>
    <w:rsid w:val="00724D3D"/>
    <w:rsid w:val="007347B4"/>
    <w:rsid w:val="0074118C"/>
    <w:rsid w:val="00746106"/>
    <w:rsid w:val="00754468"/>
    <w:rsid w:val="00777098"/>
    <w:rsid w:val="0078259F"/>
    <w:rsid w:val="00783E86"/>
    <w:rsid w:val="00784B2C"/>
    <w:rsid w:val="0078581F"/>
    <w:rsid w:val="00791DE8"/>
    <w:rsid w:val="00792104"/>
    <w:rsid w:val="007A10A8"/>
    <w:rsid w:val="007A555A"/>
    <w:rsid w:val="007B34E4"/>
    <w:rsid w:val="007B4172"/>
    <w:rsid w:val="007B4340"/>
    <w:rsid w:val="007C537F"/>
    <w:rsid w:val="007D3863"/>
    <w:rsid w:val="007E2E1A"/>
    <w:rsid w:val="007E54F2"/>
    <w:rsid w:val="007F281D"/>
    <w:rsid w:val="007F30E4"/>
    <w:rsid w:val="00801DFC"/>
    <w:rsid w:val="008100A9"/>
    <w:rsid w:val="00810E52"/>
    <w:rsid w:val="008144F6"/>
    <w:rsid w:val="00817832"/>
    <w:rsid w:val="008240B9"/>
    <w:rsid w:val="008310DB"/>
    <w:rsid w:val="0083324D"/>
    <w:rsid w:val="00833D53"/>
    <w:rsid w:val="00841630"/>
    <w:rsid w:val="00843195"/>
    <w:rsid w:val="00844495"/>
    <w:rsid w:val="0084620A"/>
    <w:rsid w:val="00851E0C"/>
    <w:rsid w:val="0085381D"/>
    <w:rsid w:val="0086409A"/>
    <w:rsid w:val="0087290F"/>
    <w:rsid w:val="00872C08"/>
    <w:rsid w:val="00872DA5"/>
    <w:rsid w:val="00873659"/>
    <w:rsid w:val="00880D1B"/>
    <w:rsid w:val="00890BA0"/>
    <w:rsid w:val="008973C3"/>
    <w:rsid w:val="008B05D4"/>
    <w:rsid w:val="008B0676"/>
    <w:rsid w:val="008B49AF"/>
    <w:rsid w:val="008B79AC"/>
    <w:rsid w:val="008C3D10"/>
    <w:rsid w:val="008C6F78"/>
    <w:rsid w:val="008C725F"/>
    <w:rsid w:val="008D0AD8"/>
    <w:rsid w:val="008D0CC1"/>
    <w:rsid w:val="008E1B2E"/>
    <w:rsid w:val="008E4C15"/>
    <w:rsid w:val="008F618F"/>
    <w:rsid w:val="008F6AD3"/>
    <w:rsid w:val="008F6C3D"/>
    <w:rsid w:val="00906DDF"/>
    <w:rsid w:val="00917417"/>
    <w:rsid w:val="009216D4"/>
    <w:rsid w:val="00925C62"/>
    <w:rsid w:val="00932E1C"/>
    <w:rsid w:val="00942CE7"/>
    <w:rsid w:val="00943374"/>
    <w:rsid w:val="009473CC"/>
    <w:rsid w:val="009526F2"/>
    <w:rsid w:val="0097060C"/>
    <w:rsid w:val="00982B66"/>
    <w:rsid w:val="00987869"/>
    <w:rsid w:val="00995057"/>
    <w:rsid w:val="009A111C"/>
    <w:rsid w:val="009B1D45"/>
    <w:rsid w:val="009B3DBD"/>
    <w:rsid w:val="009C3B74"/>
    <w:rsid w:val="009D2578"/>
    <w:rsid w:val="009D48C2"/>
    <w:rsid w:val="009D606E"/>
    <w:rsid w:val="009D72FF"/>
    <w:rsid w:val="009E2AA3"/>
    <w:rsid w:val="009E4AF4"/>
    <w:rsid w:val="009E62CE"/>
    <w:rsid w:val="009F0039"/>
    <w:rsid w:val="00A0011D"/>
    <w:rsid w:val="00A061E0"/>
    <w:rsid w:val="00A14978"/>
    <w:rsid w:val="00A251C8"/>
    <w:rsid w:val="00A36C7F"/>
    <w:rsid w:val="00A51D32"/>
    <w:rsid w:val="00A53F43"/>
    <w:rsid w:val="00A56BA6"/>
    <w:rsid w:val="00A5741F"/>
    <w:rsid w:val="00A63ED8"/>
    <w:rsid w:val="00A64CA1"/>
    <w:rsid w:val="00A72134"/>
    <w:rsid w:val="00A73C77"/>
    <w:rsid w:val="00A749AC"/>
    <w:rsid w:val="00A77D50"/>
    <w:rsid w:val="00A83D4D"/>
    <w:rsid w:val="00A8543E"/>
    <w:rsid w:val="00AA6EFF"/>
    <w:rsid w:val="00AB0732"/>
    <w:rsid w:val="00AB0E99"/>
    <w:rsid w:val="00AB17D6"/>
    <w:rsid w:val="00AC4681"/>
    <w:rsid w:val="00AC492C"/>
    <w:rsid w:val="00AD3DC9"/>
    <w:rsid w:val="00AE4E12"/>
    <w:rsid w:val="00AE7EC4"/>
    <w:rsid w:val="00AF38B7"/>
    <w:rsid w:val="00AF7530"/>
    <w:rsid w:val="00B07C43"/>
    <w:rsid w:val="00B261E4"/>
    <w:rsid w:val="00B27F46"/>
    <w:rsid w:val="00B3053D"/>
    <w:rsid w:val="00B30A0E"/>
    <w:rsid w:val="00B30E50"/>
    <w:rsid w:val="00B37759"/>
    <w:rsid w:val="00B434B0"/>
    <w:rsid w:val="00B4581F"/>
    <w:rsid w:val="00B50F47"/>
    <w:rsid w:val="00B51F88"/>
    <w:rsid w:val="00B53EDB"/>
    <w:rsid w:val="00B5417C"/>
    <w:rsid w:val="00B5453E"/>
    <w:rsid w:val="00B576E8"/>
    <w:rsid w:val="00B604CB"/>
    <w:rsid w:val="00B6789D"/>
    <w:rsid w:val="00B67DB1"/>
    <w:rsid w:val="00B878BC"/>
    <w:rsid w:val="00B90E97"/>
    <w:rsid w:val="00BA51C9"/>
    <w:rsid w:val="00BA7097"/>
    <w:rsid w:val="00BB032F"/>
    <w:rsid w:val="00BB0743"/>
    <w:rsid w:val="00BC01D3"/>
    <w:rsid w:val="00BC6F7B"/>
    <w:rsid w:val="00BC79E3"/>
    <w:rsid w:val="00BD12E0"/>
    <w:rsid w:val="00BE6501"/>
    <w:rsid w:val="00BE687C"/>
    <w:rsid w:val="00BF174B"/>
    <w:rsid w:val="00BF5B79"/>
    <w:rsid w:val="00BF6612"/>
    <w:rsid w:val="00BF6EDA"/>
    <w:rsid w:val="00BF735A"/>
    <w:rsid w:val="00C073D3"/>
    <w:rsid w:val="00C119A1"/>
    <w:rsid w:val="00C11B83"/>
    <w:rsid w:val="00C313EE"/>
    <w:rsid w:val="00C3387C"/>
    <w:rsid w:val="00C418DC"/>
    <w:rsid w:val="00C43A14"/>
    <w:rsid w:val="00C45DC0"/>
    <w:rsid w:val="00C528C3"/>
    <w:rsid w:val="00C5778A"/>
    <w:rsid w:val="00C57AE7"/>
    <w:rsid w:val="00C61C90"/>
    <w:rsid w:val="00C8339C"/>
    <w:rsid w:val="00C855C4"/>
    <w:rsid w:val="00CA5BF5"/>
    <w:rsid w:val="00CB1616"/>
    <w:rsid w:val="00CB1912"/>
    <w:rsid w:val="00CB74EC"/>
    <w:rsid w:val="00CC3487"/>
    <w:rsid w:val="00CD7ACC"/>
    <w:rsid w:val="00CF3627"/>
    <w:rsid w:val="00D07CE7"/>
    <w:rsid w:val="00D15967"/>
    <w:rsid w:val="00D22ADF"/>
    <w:rsid w:val="00D46EC2"/>
    <w:rsid w:val="00D51BDF"/>
    <w:rsid w:val="00D7093A"/>
    <w:rsid w:val="00DB0DBB"/>
    <w:rsid w:val="00DB30B3"/>
    <w:rsid w:val="00DC3C56"/>
    <w:rsid w:val="00DC5655"/>
    <w:rsid w:val="00DC7A0D"/>
    <w:rsid w:val="00DD1412"/>
    <w:rsid w:val="00DD1557"/>
    <w:rsid w:val="00DD15C9"/>
    <w:rsid w:val="00DD4336"/>
    <w:rsid w:val="00DD663B"/>
    <w:rsid w:val="00DD6F93"/>
    <w:rsid w:val="00DF1C8E"/>
    <w:rsid w:val="00DF4E88"/>
    <w:rsid w:val="00E01AAD"/>
    <w:rsid w:val="00E030BD"/>
    <w:rsid w:val="00E04774"/>
    <w:rsid w:val="00E04D3F"/>
    <w:rsid w:val="00E129AD"/>
    <w:rsid w:val="00E2351D"/>
    <w:rsid w:val="00E269F9"/>
    <w:rsid w:val="00E272F3"/>
    <w:rsid w:val="00E464A4"/>
    <w:rsid w:val="00E46AC0"/>
    <w:rsid w:val="00E52732"/>
    <w:rsid w:val="00E65E52"/>
    <w:rsid w:val="00E70A7C"/>
    <w:rsid w:val="00E716F7"/>
    <w:rsid w:val="00E72822"/>
    <w:rsid w:val="00E8386E"/>
    <w:rsid w:val="00E905A3"/>
    <w:rsid w:val="00E92C95"/>
    <w:rsid w:val="00E940D6"/>
    <w:rsid w:val="00EB47A5"/>
    <w:rsid w:val="00EB54D7"/>
    <w:rsid w:val="00EC0AE7"/>
    <w:rsid w:val="00EC1877"/>
    <w:rsid w:val="00ED2720"/>
    <w:rsid w:val="00ED528C"/>
    <w:rsid w:val="00EF05E1"/>
    <w:rsid w:val="00EF1057"/>
    <w:rsid w:val="00EF1474"/>
    <w:rsid w:val="00EF6A2C"/>
    <w:rsid w:val="00EF7F6D"/>
    <w:rsid w:val="00F02C07"/>
    <w:rsid w:val="00F06CD0"/>
    <w:rsid w:val="00F22395"/>
    <w:rsid w:val="00F25001"/>
    <w:rsid w:val="00F31823"/>
    <w:rsid w:val="00F323DB"/>
    <w:rsid w:val="00F32CCA"/>
    <w:rsid w:val="00F45B4E"/>
    <w:rsid w:val="00F47F46"/>
    <w:rsid w:val="00F5792C"/>
    <w:rsid w:val="00F63B68"/>
    <w:rsid w:val="00F75BE8"/>
    <w:rsid w:val="00F775AA"/>
    <w:rsid w:val="00F9398A"/>
    <w:rsid w:val="00FA7EAF"/>
    <w:rsid w:val="00FB17CA"/>
    <w:rsid w:val="00FC7537"/>
    <w:rsid w:val="00FD0D1F"/>
    <w:rsid w:val="00FD64D1"/>
    <w:rsid w:val="00FF210F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3213]" strokecolor="none [1942]"/>
    </o:shapedefaults>
    <o:shapelayout v:ext="edit">
      <o:idmap v:ext="edit" data="1"/>
    </o:shapelayout>
  </w:shapeDefaults>
  <w:decimalSymbol w:val="."/>
  <w:listSeparator w:val=","/>
  <w15:docId w15:val="{A4E87A39-BBA5-449A-B652-78FBD124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0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743"/>
  </w:style>
  <w:style w:type="paragraph" w:styleId="Piedepgina">
    <w:name w:val="footer"/>
    <w:basedOn w:val="Normal"/>
    <w:link w:val="Piedepgina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743"/>
  </w:style>
  <w:style w:type="paragraph" w:styleId="Prrafodelista">
    <w:name w:val="List Paragraph"/>
    <w:basedOn w:val="Normal"/>
    <w:uiPriority w:val="34"/>
    <w:qFormat/>
    <w:rsid w:val="00F02C07"/>
    <w:pPr>
      <w:ind w:left="720"/>
      <w:contextualSpacing/>
    </w:pPr>
  </w:style>
  <w:style w:type="paragraph" w:customStyle="1" w:styleId="Default">
    <w:name w:val="Default"/>
    <w:rsid w:val="005F7A34"/>
    <w:pPr>
      <w:widowControl w:val="0"/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81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8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4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5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1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7AA0-E71B-4087-A0D0-A1DBB7B18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cavargas</dc:creator>
  <cp:lastModifiedBy>Silvia Guadalupe Valdés De la Mora</cp:lastModifiedBy>
  <cp:revision>12</cp:revision>
  <cp:lastPrinted>2017-08-03T14:54:00Z</cp:lastPrinted>
  <dcterms:created xsi:type="dcterms:W3CDTF">2018-07-24T20:33:00Z</dcterms:created>
  <dcterms:modified xsi:type="dcterms:W3CDTF">2023-08-10T23:52:00Z</dcterms:modified>
</cp:coreProperties>
</file>